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65" w:rsidRPr="00E77482" w:rsidRDefault="00444A65" w:rsidP="00444A65">
      <w:pPr>
        <w:spacing w:line="360" w:lineRule="auto"/>
        <w:ind w:right="283"/>
        <w:rPr>
          <w:rFonts w:ascii="Arial" w:hAnsi="Arial" w:cs="Arial"/>
          <w:szCs w:val="24"/>
        </w:rPr>
      </w:pPr>
      <w:r>
        <w:rPr>
          <w:rFonts w:ascii="Arial" w:hAnsi="Arial"/>
          <w:b/>
          <w:bCs/>
          <w:color w:val="2B2955"/>
        </w:rPr>
        <w:t>Le groupe IVC, nouveau membre de l’association européenne MMFA</w:t>
      </w:r>
    </w:p>
    <w:p w:rsidR="00444A65" w:rsidRPr="00A44622" w:rsidRDefault="00444A65" w:rsidP="00444A65">
      <w:pPr>
        <w:spacing w:line="360" w:lineRule="auto"/>
        <w:ind w:right="283"/>
        <w:rPr>
          <w:rFonts w:ascii="Arial" w:hAnsi="Arial"/>
          <w:b/>
          <w:bCs/>
          <w:color w:val="2B2955"/>
          <w:sz w:val="22"/>
        </w:rPr>
      </w:pPr>
    </w:p>
    <w:p w:rsidR="00444A65" w:rsidRPr="00A44622" w:rsidRDefault="00444A65" w:rsidP="00444A65">
      <w:pPr>
        <w:spacing w:line="360" w:lineRule="auto"/>
        <w:rPr>
          <w:rFonts w:ascii="Arial" w:hAnsi="Arial"/>
          <w:b/>
          <w:bCs/>
          <w:color w:val="2B2955"/>
          <w:sz w:val="22"/>
        </w:rPr>
      </w:pPr>
      <w:r w:rsidRPr="00A44622">
        <w:rPr>
          <w:rFonts w:ascii="Arial" w:hAnsi="Arial"/>
          <w:b/>
          <w:bCs/>
          <w:color w:val="2B2955"/>
          <w:sz w:val="22"/>
        </w:rPr>
        <w:t xml:space="preserve">Le groupe IVC dont le siège social est situé à Avelgem en Belgique est devenu membre de la MMFA (association pour les revêtements de sol modulaires multicouches, Bielefeld) avec effet rétroactif au 1er janvier 2019. </w:t>
      </w:r>
    </w:p>
    <w:p w:rsidR="009D3814" w:rsidRPr="00E77482" w:rsidRDefault="009D3814" w:rsidP="009D3814">
      <w:pPr>
        <w:spacing w:line="360" w:lineRule="auto"/>
        <w:rPr>
          <w:i/>
          <w:iCs/>
          <w:color w:val="1F497D"/>
        </w:rPr>
      </w:pPr>
      <w:r>
        <w:rPr>
          <w:rFonts w:ascii="Arial" w:hAnsi="Arial"/>
          <w:color w:val="2B2955"/>
          <w:sz w:val="22"/>
          <w:szCs w:val="22"/>
        </w:rPr>
        <w:t>Le groupe IVC a été fondé en 1997 et est, selon ses propres déclarations, le plus grand fabricant européen de dalles en vinyle de luxe (LVT). Le groupe produit également des rouleaux de vinyle et des dalles de moquette.</w:t>
      </w:r>
    </w:p>
    <w:p w:rsidR="00444A65" w:rsidRPr="00E77482" w:rsidRDefault="00444A65" w:rsidP="00444A65">
      <w:pPr>
        <w:spacing w:line="360" w:lineRule="auto"/>
        <w:rPr>
          <w:rFonts w:ascii="Arial" w:eastAsiaTheme="minorHAnsi" w:hAnsi="Arial" w:cs="Arial"/>
          <w:color w:val="2B2955"/>
          <w:sz w:val="22"/>
          <w:szCs w:val="22"/>
        </w:rPr>
      </w:pPr>
      <w:r>
        <w:rPr>
          <w:rFonts w:ascii="Arial" w:hAnsi="Arial"/>
          <w:color w:val="2B2955"/>
          <w:sz w:val="22"/>
          <w:szCs w:val="22"/>
        </w:rPr>
        <w:t>Avec 1 600 employés et dix sites de production en Belgique, au Luxembourg, en Russie et aux USA, le groupe IVC produit plus de 180 millions de m² de revêtement de sol par an. Depuis 2015, IVC fait partie du groupe américain Mohawk industries Inc., le leader international des revêtements de sol.</w:t>
      </w:r>
    </w:p>
    <w:p w:rsidR="00444A65" w:rsidRPr="00A44622" w:rsidRDefault="00444A65" w:rsidP="00444A65">
      <w:pPr>
        <w:spacing w:line="360" w:lineRule="auto"/>
        <w:rPr>
          <w:rFonts w:ascii="Arial" w:eastAsiaTheme="minorHAnsi" w:hAnsi="Arial" w:cs="Arial"/>
          <w:color w:val="2B2955"/>
          <w:sz w:val="22"/>
          <w:szCs w:val="22"/>
        </w:rPr>
      </w:pPr>
    </w:p>
    <w:p w:rsidR="00444A65" w:rsidRPr="00E77482" w:rsidRDefault="00444A65" w:rsidP="00444A65">
      <w:pPr>
        <w:spacing w:line="360" w:lineRule="auto"/>
        <w:rPr>
          <w:rFonts w:ascii="Arial" w:eastAsiaTheme="minorHAnsi" w:hAnsi="Arial" w:cs="Arial"/>
          <w:color w:val="2B2955"/>
          <w:sz w:val="22"/>
          <w:szCs w:val="22"/>
        </w:rPr>
      </w:pPr>
      <w:r>
        <w:rPr>
          <w:rFonts w:ascii="Arial" w:hAnsi="Arial"/>
          <w:color w:val="2B2955"/>
          <w:sz w:val="22"/>
          <w:szCs w:val="22"/>
        </w:rPr>
        <w:t xml:space="preserve">Matthias Windmöller (Windmöller GmbH, </w:t>
      </w:r>
      <w:proofErr w:type="spellStart"/>
      <w:r>
        <w:rPr>
          <w:rFonts w:ascii="Arial" w:hAnsi="Arial"/>
          <w:color w:val="2B2955"/>
          <w:sz w:val="22"/>
          <w:szCs w:val="22"/>
        </w:rPr>
        <w:t>Augustdorf</w:t>
      </w:r>
      <w:proofErr w:type="spellEnd"/>
      <w:r>
        <w:rPr>
          <w:rFonts w:ascii="Arial" w:hAnsi="Arial"/>
          <w:color w:val="2B2955"/>
          <w:sz w:val="22"/>
          <w:szCs w:val="22"/>
        </w:rPr>
        <w:t>), président de la MMFA, est ravi d’accueillir le groupe au sein de l’association : « Avec IVC, nous avons gagné un autre acteur majeur de notre secteur d'activité. Comme les autres membres le savent, rejoindre la MMFA est un engagement. Il y a beaucoup de choses à faire : mener à bien différents projets de recherche dans le domaine technique et du marketing, avancer dans nos réflexions sur les tendances du marché à l’aide des statistiques fournies par les membres de l’association, participer à l’élaboration de normes européennes et internationales. Nous sommes toujours ravis de bénéficier d’une expertise supplémentaire et d’augmenter notre pouvoir d'influence ! »</w:t>
      </w:r>
    </w:p>
    <w:p w:rsidR="006A043D" w:rsidRPr="00A44622" w:rsidRDefault="006A043D" w:rsidP="00673884">
      <w:pPr>
        <w:spacing w:line="360" w:lineRule="auto"/>
        <w:rPr>
          <w:rFonts w:ascii="Arial" w:eastAsiaTheme="minorHAnsi" w:hAnsi="Arial" w:cs="Arial"/>
          <w:color w:val="2B2955"/>
          <w:sz w:val="22"/>
          <w:szCs w:val="22"/>
          <w:lang w:eastAsia="en-US"/>
        </w:rPr>
      </w:pPr>
    </w:p>
    <w:p w:rsidR="00673884" w:rsidRPr="00E77482" w:rsidRDefault="00673884" w:rsidP="00673884">
      <w:pPr>
        <w:pStyle w:val="xmsonormal"/>
        <w:spacing w:before="0" w:beforeAutospacing="0" w:after="0" w:afterAutospacing="0" w:line="360" w:lineRule="auto"/>
        <w:rPr>
          <w:rFonts w:ascii="Arial" w:hAnsi="Arial" w:cs="Arial"/>
          <w:color w:val="000000"/>
        </w:rPr>
      </w:pPr>
      <w:r>
        <w:rPr>
          <w:rFonts w:ascii="Arial" w:hAnsi="Arial"/>
          <w:color w:val="2B2955"/>
        </w:rPr>
        <w:t xml:space="preserve">Ivo Schintz, président </w:t>
      </w:r>
      <w:proofErr w:type="gramStart"/>
      <w:r>
        <w:rPr>
          <w:rFonts w:ascii="Arial" w:hAnsi="Arial"/>
          <w:color w:val="2B2955"/>
        </w:rPr>
        <w:t>de IVC</w:t>
      </w:r>
      <w:proofErr w:type="gramEnd"/>
      <w:r>
        <w:rPr>
          <w:rFonts w:ascii="Arial" w:hAnsi="Arial"/>
          <w:color w:val="2B2955"/>
        </w:rPr>
        <w:t xml:space="preserve"> Commercial Flooring, a déclaré : «  En tant que leader et pionnier dans le secteur des revêtements de sol LVT, nous sommes très heureux de rejoindre le réseau ambitieux qu’est la MMFA. Le </w:t>
      </w:r>
      <w:r>
        <w:rPr>
          <w:rFonts w:ascii="Arial" w:hAnsi="Arial"/>
          <w:color w:val="2B2955"/>
        </w:rPr>
        <w:lastRenderedPageBreak/>
        <w:t>marché des revêtements de sol modulaires multicouches est un marché dynamique.  Il est de notre devoir d’innover en matière de sécurité des revêtements de sol et de partager nos connaissances afin de réduire notre empreinte écologique.</w:t>
      </w:r>
      <w:r>
        <w:rPr>
          <w:rStyle w:val="apple-converted-space"/>
          <w:rFonts w:ascii="Arial" w:hAnsi="Arial"/>
          <w:color w:val="2B2955"/>
        </w:rPr>
        <w:t xml:space="preserve"> </w:t>
      </w:r>
      <w:r>
        <w:rPr>
          <w:rFonts w:ascii="Arial" w:hAnsi="Arial"/>
          <w:color w:val="2B2955"/>
        </w:rPr>
        <w:t>La plateforme professionnelle MMFA peut nous aider à le faire. »</w:t>
      </w:r>
    </w:p>
    <w:p w:rsidR="006A043D" w:rsidRPr="00E77482" w:rsidRDefault="006A043D" w:rsidP="00673884">
      <w:pPr>
        <w:spacing w:line="360" w:lineRule="auto"/>
        <w:rPr>
          <w:rFonts w:ascii="Arial" w:eastAsiaTheme="minorHAnsi" w:hAnsi="Arial" w:cs="Arial"/>
          <w:sz w:val="22"/>
          <w:szCs w:val="22"/>
          <w:lang w:val="nl-BE" w:eastAsia="en-US"/>
        </w:rPr>
      </w:pPr>
    </w:p>
    <w:p w:rsidR="006A043D" w:rsidRPr="00E77482" w:rsidRDefault="00444A65" w:rsidP="00673884">
      <w:pPr>
        <w:spacing w:line="360" w:lineRule="auto"/>
        <w:rPr>
          <w:rFonts w:ascii="Arial" w:eastAsiaTheme="minorHAnsi" w:hAnsi="Arial" w:cs="Arial"/>
          <w:color w:val="2B2955"/>
          <w:sz w:val="22"/>
          <w:szCs w:val="22"/>
        </w:rPr>
      </w:pPr>
      <w:r>
        <w:rPr>
          <w:rFonts w:ascii="Arial" w:hAnsi="Arial"/>
          <w:color w:val="2B2955"/>
          <w:sz w:val="22"/>
          <w:szCs w:val="22"/>
        </w:rPr>
        <w:t>Avec le groupe IVC, la MMFA compte aujourd’hui 25 membres ordinaires (fabricants de revêtements de sol MMF ou leurs filiales européennes), 26 membres associés (sous-traitants) et deux membres donateurs (institutes scientifiques). D’autres adhésions devraient suivre.</w:t>
      </w:r>
    </w:p>
    <w:p w:rsidR="00444A65" w:rsidRPr="00E77482" w:rsidRDefault="00444A65" w:rsidP="00673884">
      <w:pPr>
        <w:spacing w:line="360" w:lineRule="auto"/>
        <w:rPr>
          <w:rFonts w:ascii="Arial" w:eastAsiaTheme="minorHAnsi" w:hAnsi="Arial" w:cs="Arial"/>
          <w:sz w:val="22"/>
          <w:szCs w:val="22"/>
          <w:lang w:val="en-US" w:eastAsia="en-US"/>
        </w:rPr>
      </w:pPr>
    </w:p>
    <w:p w:rsidR="00A12A63" w:rsidRPr="00E77482" w:rsidRDefault="00DF78D8" w:rsidP="00673884">
      <w:pPr>
        <w:tabs>
          <w:tab w:val="left" w:pos="7088"/>
        </w:tabs>
        <w:spacing w:line="360" w:lineRule="auto"/>
        <w:ind w:right="283"/>
        <w:rPr>
          <w:rFonts w:ascii="Arial" w:hAnsi="Arial" w:cs="Arial"/>
          <w:b/>
          <w:sz w:val="22"/>
          <w:szCs w:val="22"/>
        </w:rPr>
      </w:pPr>
      <w:hyperlink r:id="rId9" w:history="1">
        <w:r w:rsidR="00E77482">
          <w:rPr>
            <w:rStyle w:val="Hyperlink"/>
            <w:rFonts w:ascii="Arial" w:hAnsi="Arial"/>
            <w:b/>
            <w:sz w:val="22"/>
            <w:szCs w:val="22"/>
          </w:rPr>
          <w:t>www.mmfa.eu</w:t>
        </w:r>
      </w:hyperlink>
    </w:p>
    <w:p w:rsidR="00BF354C" w:rsidRPr="00E77482" w:rsidRDefault="00BF354C" w:rsidP="006A043D">
      <w:pPr>
        <w:tabs>
          <w:tab w:val="left" w:pos="7088"/>
        </w:tabs>
        <w:spacing w:line="360" w:lineRule="auto"/>
        <w:ind w:right="283"/>
        <w:rPr>
          <w:rFonts w:ascii="Arial" w:hAnsi="Arial" w:cs="Arial"/>
          <w:b/>
          <w:sz w:val="22"/>
          <w:szCs w:val="22"/>
          <w:lang w:val="en-US"/>
        </w:rPr>
      </w:pPr>
    </w:p>
    <w:p w:rsidR="00BF354C" w:rsidRPr="00E77482" w:rsidRDefault="00BF354C" w:rsidP="006A043D">
      <w:pPr>
        <w:tabs>
          <w:tab w:val="left" w:pos="7088"/>
        </w:tabs>
        <w:spacing w:line="360" w:lineRule="auto"/>
        <w:ind w:right="283"/>
        <w:rPr>
          <w:rFonts w:ascii="Arial" w:hAnsi="Arial" w:cs="Arial"/>
          <w:b/>
          <w:sz w:val="22"/>
          <w:szCs w:val="22"/>
          <w:lang w:val="en-US"/>
        </w:rPr>
      </w:pPr>
    </w:p>
    <w:p w:rsidR="00C009CC" w:rsidRDefault="00C009CC" w:rsidP="00C009CC">
      <w:pPr>
        <w:tabs>
          <w:tab w:val="left" w:pos="7088"/>
        </w:tabs>
        <w:spacing w:line="360" w:lineRule="auto"/>
        <w:ind w:right="283"/>
        <w:rPr>
          <w:rFonts w:ascii="Arial" w:hAnsi="Arial" w:cs="Arial"/>
          <w:b/>
          <w:sz w:val="22"/>
          <w:szCs w:val="22"/>
        </w:rPr>
      </w:pPr>
      <w:r>
        <w:rPr>
          <w:rFonts w:ascii="Arial" w:hAnsi="Arial" w:cs="Arial"/>
          <w:b/>
          <w:sz w:val="22"/>
          <w:szCs w:val="22"/>
        </w:rPr>
        <w:t>mfnd1905_pr_b1</w:t>
      </w:r>
    </w:p>
    <w:p w:rsidR="005B1294" w:rsidRPr="00E77482" w:rsidRDefault="005B1294" w:rsidP="006A043D">
      <w:pPr>
        <w:tabs>
          <w:tab w:val="left" w:pos="7088"/>
        </w:tabs>
        <w:spacing w:line="360" w:lineRule="auto"/>
        <w:ind w:right="283"/>
        <w:rPr>
          <w:rFonts w:ascii="Arial" w:hAnsi="Arial" w:cs="Arial"/>
          <w:b/>
          <w:sz w:val="22"/>
          <w:szCs w:val="22"/>
        </w:rPr>
      </w:pPr>
      <w:r>
        <w:rPr>
          <w:rFonts w:ascii="Arial" w:hAnsi="Arial"/>
          <w:b/>
          <w:noProof/>
          <w:sz w:val="22"/>
          <w:szCs w:val="22"/>
          <w:lang w:val="en-US" w:eastAsia="en-US"/>
        </w:rPr>
        <w:drawing>
          <wp:inline distT="0" distB="0" distL="0" distR="0" wp14:anchorId="7F94F83C" wp14:editId="110405BE">
            <wp:extent cx="1304229" cy="128128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5_pic03_matthias_Windmölle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64" cy="1285743"/>
                    </a:xfrm>
                    <a:prstGeom prst="rect">
                      <a:avLst/>
                    </a:prstGeom>
                  </pic:spPr>
                </pic:pic>
              </a:graphicData>
            </a:graphic>
          </wp:inline>
        </w:drawing>
      </w:r>
    </w:p>
    <w:p w:rsidR="00444A65" w:rsidRPr="00E77482" w:rsidRDefault="00444A65" w:rsidP="002216A9">
      <w:pPr>
        <w:tabs>
          <w:tab w:val="left" w:pos="7088"/>
        </w:tabs>
        <w:ind w:right="284"/>
        <w:rPr>
          <w:rFonts w:ascii="Arial" w:eastAsiaTheme="minorHAnsi" w:hAnsi="Arial" w:cs="Arial"/>
          <w:color w:val="2B2955"/>
          <w:sz w:val="22"/>
          <w:szCs w:val="22"/>
        </w:rPr>
      </w:pPr>
      <w:r>
        <w:rPr>
          <w:rFonts w:ascii="Arial" w:hAnsi="Arial"/>
          <w:color w:val="2B2955"/>
          <w:sz w:val="22"/>
          <w:szCs w:val="22"/>
        </w:rPr>
        <w:t xml:space="preserve">Matthias Windmöller (Windmöller GmbH, </w:t>
      </w:r>
      <w:proofErr w:type="spellStart"/>
      <w:r>
        <w:rPr>
          <w:rFonts w:ascii="Arial" w:hAnsi="Arial"/>
          <w:color w:val="2B2955"/>
          <w:sz w:val="22"/>
          <w:szCs w:val="22"/>
        </w:rPr>
        <w:t>Augustdorf</w:t>
      </w:r>
      <w:proofErr w:type="spellEnd"/>
      <w:r w:rsidR="002216A9">
        <w:rPr>
          <w:rFonts w:ascii="Arial" w:hAnsi="Arial"/>
          <w:color w:val="2B2955"/>
          <w:sz w:val="22"/>
          <w:szCs w:val="22"/>
        </w:rPr>
        <w:t>), président de la MMFA – Photo</w:t>
      </w:r>
      <w:r>
        <w:rPr>
          <w:rFonts w:ascii="Arial" w:hAnsi="Arial"/>
          <w:color w:val="2B2955"/>
          <w:sz w:val="22"/>
          <w:szCs w:val="22"/>
        </w:rPr>
        <w:t>: MMFA</w:t>
      </w:r>
    </w:p>
    <w:p w:rsidR="005B1294" w:rsidRDefault="005B1294" w:rsidP="006A043D">
      <w:pPr>
        <w:tabs>
          <w:tab w:val="left" w:pos="7088"/>
        </w:tabs>
        <w:spacing w:line="360" w:lineRule="auto"/>
        <w:ind w:right="283"/>
        <w:rPr>
          <w:rFonts w:ascii="Arial" w:hAnsi="Arial" w:cs="Arial"/>
          <w:b/>
          <w:sz w:val="22"/>
          <w:szCs w:val="22"/>
          <w:lang w:val="de-DE"/>
        </w:rPr>
      </w:pPr>
    </w:p>
    <w:p w:rsidR="00C009CC" w:rsidRDefault="00C009CC" w:rsidP="00C009CC">
      <w:pPr>
        <w:tabs>
          <w:tab w:val="left" w:pos="7088"/>
        </w:tabs>
        <w:spacing w:line="360" w:lineRule="auto"/>
        <w:ind w:right="283"/>
        <w:rPr>
          <w:rFonts w:ascii="Arial" w:hAnsi="Arial" w:cs="Arial"/>
          <w:b/>
          <w:sz w:val="22"/>
          <w:szCs w:val="22"/>
        </w:rPr>
      </w:pPr>
      <w:r>
        <w:rPr>
          <w:rFonts w:ascii="Arial" w:hAnsi="Arial" w:cs="Arial"/>
          <w:b/>
          <w:sz w:val="22"/>
          <w:szCs w:val="22"/>
        </w:rPr>
        <w:t>mfnd1905_pr_b</w:t>
      </w:r>
      <w:r>
        <w:rPr>
          <w:rFonts w:ascii="Arial" w:hAnsi="Arial" w:cs="Arial"/>
          <w:b/>
          <w:sz w:val="22"/>
          <w:szCs w:val="22"/>
        </w:rPr>
        <w:t>2</w:t>
      </w:r>
      <w:bookmarkStart w:id="0" w:name="_GoBack"/>
      <w:bookmarkEnd w:id="0"/>
    </w:p>
    <w:p w:rsidR="005B1294" w:rsidRPr="00E77482" w:rsidRDefault="005B1294" w:rsidP="006A043D">
      <w:pPr>
        <w:tabs>
          <w:tab w:val="left" w:pos="7088"/>
        </w:tabs>
        <w:spacing w:line="360" w:lineRule="auto"/>
        <w:ind w:right="283"/>
        <w:rPr>
          <w:rFonts w:ascii="Arial" w:hAnsi="Arial" w:cs="Arial"/>
          <w:b/>
          <w:sz w:val="22"/>
          <w:szCs w:val="22"/>
        </w:rPr>
      </w:pPr>
      <w:r>
        <w:rPr>
          <w:rFonts w:ascii="Arial" w:hAnsi="Arial"/>
          <w:b/>
          <w:noProof/>
          <w:sz w:val="22"/>
          <w:szCs w:val="22"/>
          <w:lang w:val="en-US" w:eastAsia="en-US"/>
        </w:rPr>
        <w:drawing>
          <wp:inline distT="0" distB="0" distL="0" distR="0" wp14:anchorId="625D0BE2" wp14:editId="269DD058">
            <wp:extent cx="1213555" cy="1450048"/>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905_pic02_Ivo_Schint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533" cy="1454801"/>
                    </a:xfrm>
                    <a:prstGeom prst="rect">
                      <a:avLst/>
                    </a:prstGeom>
                  </pic:spPr>
                </pic:pic>
              </a:graphicData>
            </a:graphic>
          </wp:inline>
        </w:drawing>
      </w:r>
    </w:p>
    <w:p w:rsidR="00BF354C" w:rsidRPr="00444A65" w:rsidRDefault="00444A65" w:rsidP="00444A65">
      <w:pPr>
        <w:tabs>
          <w:tab w:val="left" w:pos="7088"/>
        </w:tabs>
        <w:spacing w:line="360" w:lineRule="auto"/>
        <w:ind w:right="283"/>
        <w:rPr>
          <w:rFonts w:ascii="Arial" w:hAnsi="Arial" w:cs="Arial"/>
          <w:b/>
          <w:sz w:val="22"/>
          <w:szCs w:val="22"/>
        </w:rPr>
      </w:pPr>
      <w:r>
        <w:rPr>
          <w:rFonts w:ascii="Arial" w:hAnsi="Arial"/>
          <w:color w:val="2B2955"/>
          <w:sz w:val="22"/>
          <w:szCs w:val="22"/>
        </w:rPr>
        <w:t xml:space="preserve">Ivo Schintz, président de </w:t>
      </w:r>
      <w:r w:rsidR="002216A9">
        <w:rPr>
          <w:rFonts w:ascii="Arial" w:hAnsi="Arial"/>
          <w:color w:val="2B2955"/>
          <w:sz w:val="22"/>
          <w:szCs w:val="22"/>
        </w:rPr>
        <w:t>IVC Commercial Flooring – Photo</w:t>
      </w:r>
      <w:r>
        <w:rPr>
          <w:rFonts w:ascii="Arial" w:hAnsi="Arial"/>
          <w:color w:val="2B2955"/>
          <w:sz w:val="22"/>
          <w:szCs w:val="22"/>
        </w:rPr>
        <w:t>: IVC</w:t>
      </w:r>
    </w:p>
    <w:sectPr w:rsidR="00BF354C" w:rsidRPr="00444A65"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D9" w:rsidRDefault="00A34DD9">
      <w:r>
        <w:separator/>
      </w:r>
    </w:p>
  </w:endnote>
  <w:endnote w:type="continuationSeparator" w:id="0">
    <w:p w:rsidR="00A34DD9" w:rsidRDefault="00A3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D9" w:rsidRDefault="00A34DD9">
      <w:r>
        <w:separator/>
      </w:r>
    </w:p>
  </w:footnote>
  <w:footnote w:type="continuationSeparator" w:id="0">
    <w:p w:rsidR="00A34DD9" w:rsidRDefault="00A3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87362">
    <w:pPr>
      <w:pStyle w:val="Kopfzeile"/>
      <w:rPr>
        <w:rFonts w:ascii="Arial" w:hAnsi="Arial"/>
        <w:b/>
        <w:sz w:val="32"/>
        <w:szCs w:val="32"/>
      </w:rPr>
    </w:pPr>
    <w:r>
      <w:rPr>
        <w:rFonts w:ascii="Arial" w:hAnsi="Arial"/>
        <w:b/>
        <w:noProof/>
        <w:sz w:val="36"/>
        <w:lang w:val="en-US" w:eastAsia="en-US"/>
      </w:rPr>
      <w:drawing>
        <wp:anchor distT="0" distB="0" distL="114300" distR="114300" simplePos="0" relativeHeight="251658752" behindDoc="0" locked="0" layoutInCell="1" allowOverlap="1" wp14:anchorId="62B322B6" wp14:editId="0D479575">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6A043D">
    <w:pPr>
      <w:pStyle w:val="Kopfzeile"/>
      <w:tabs>
        <w:tab w:val="clear" w:pos="9072"/>
      </w:tabs>
      <w:spacing w:before="120" w:line="360" w:lineRule="auto"/>
      <w:ind w:right="849"/>
      <w:rPr>
        <w:rFonts w:ascii="Arial" w:hAnsi="Arial"/>
      </w:rPr>
    </w:pPr>
    <w:r>
      <w:rPr>
        <w:rFonts w:ascii="Arial" w:hAnsi="Arial"/>
      </w:rPr>
      <w:t>Août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C009CC">
      <w:rPr>
        <w:rFonts w:ascii="Arial" w:hAnsi="Arial"/>
        <w:noProof/>
        <w:snapToGrid w:val="0"/>
      </w:rPr>
      <w:t>2</w:t>
    </w:r>
    <w:r>
      <w:rPr>
        <w:rFonts w:ascii="Arial" w:hAnsi="Arial"/>
        <w:snapToGrid w:val="0"/>
      </w:rPr>
      <w:fldChar w:fldCharType="end"/>
    </w:r>
  </w:p>
  <w:p w:rsidR="00AE7EE7" w:rsidRDefault="00387362">
    <w:pPr>
      <w:pStyle w:val="Kopfzeile"/>
      <w:tabs>
        <w:tab w:val="clear" w:pos="9072"/>
      </w:tabs>
      <w:spacing w:line="360" w:lineRule="auto"/>
      <w:ind w:right="849"/>
      <w:rPr>
        <w:rFonts w:ascii="Arial" w:hAnsi="Arial"/>
        <w:sz w:val="18"/>
      </w:rPr>
    </w:pPr>
    <w:r>
      <w:rPr>
        <w:rFonts w:ascii="Arial" w:hAnsi="Arial"/>
        <w:b/>
        <w:noProof/>
        <w:sz w:val="20"/>
        <w:lang w:val="en-US" w:eastAsia="en-US"/>
      </w:rPr>
      <mc:AlternateContent>
        <mc:Choice Requires="wps">
          <w:drawing>
            <wp:anchor distT="0" distB="0" distL="114300" distR="114300" simplePos="0" relativeHeight="251657728" behindDoc="0" locked="0" layoutInCell="1" allowOverlap="1" wp14:anchorId="4B715AB4" wp14:editId="56B17784">
              <wp:simplePos x="0" y="0"/>
              <wp:positionH relativeFrom="column">
                <wp:posOffset>5010150</wp:posOffset>
              </wp:positionH>
              <wp:positionV relativeFrom="paragraph">
                <wp:posOffset>201295</wp:posOffset>
              </wp:positionV>
              <wp:extent cx="19050" cy="7680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en-US" w:eastAsia="en-US"/>
      </w:rPr>
      <mc:AlternateContent>
        <mc:Choice Requires="wps">
          <w:drawing>
            <wp:anchor distT="0" distB="0" distL="114300" distR="114300" simplePos="0" relativeHeight="251656704" behindDoc="0" locked="0" layoutInCell="1" allowOverlap="1" wp14:anchorId="7142F1C5" wp14:editId="30420535">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8A" w:rsidRPr="00C009CC" w:rsidRDefault="0067118A" w:rsidP="0067118A">
                          <w:pPr>
                            <w:rPr>
                              <w:rFonts w:ascii="Arial" w:hAnsi="Arial" w:cs="Arial"/>
                              <w:b/>
                              <w:color w:val="808080"/>
                              <w:sz w:val="18"/>
                              <w:szCs w:val="18"/>
                              <w:lang w:val="en-US"/>
                            </w:rPr>
                          </w:pPr>
                          <w:r>
                            <w:rPr>
                              <w:rFonts w:ascii="Arial" w:hAnsi="Arial" w:cs="Arial"/>
                              <w:b/>
                              <w:bCs/>
                              <w:color w:val="808080"/>
                              <w:sz w:val="18"/>
                              <w:szCs w:val="18"/>
                              <w:lang w:val="en-US"/>
                            </w:rPr>
                            <w:t>MMFA</w:t>
                          </w:r>
                        </w:p>
                        <w:p w:rsidR="0067118A" w:rsidRPr="00CB083D"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 xml:space="preserve">Multilayer Modular </w:t>
                          </w:r>
                        </w:p>
                        <w:p w:rsidR="0067118A"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Flooring Association</w:t>
                          </w:r>
                        </w:p>
                        <w:p w:rsidR="0067118A" w:rsidRPr="00CB083D" w:rsidRDefault="0067118A" w:rsidP="0067118A">
                          <w:pPr>
                            <w:rPr>
                              <w:rFonts w:ascii="Arial" w:hAnsi="Arial" w:cs="Arial"/>
                              <w:color w:val="808080"/>
                              <w:sz w:val="18"/>
                              <w:szCs w:val="18"/>
                              <w:lang w:val="en-US"/>
                            </w:rPr>
                          </w:pPr>
                          <w:proofErr w:type="spellStart"/>
                          <w:r w:rsidRPr="00CB083D">
                            <w:rPr>
                              <w:rFonts w:ascii="Arial" w:hAnsi="Arial" w:cs="Arial"/>
                              <w:color w:val="808080"/>
                              <w:sz w:val="18"/>
                              <w:szCs w:val="18"/>
                              <w:lang w:val="en-US"/>
                            </w:rPr>
                            <w:t>Mittelstrasse</w:t>
                          </w:r>
                          <w:proofErr w:type="spellEnd"/>
                          <w:r w:rsidRPr="00CB083D">
                            <w:rPr>
                              <w:rFonts w:ascii="Arial" w:hAnsi="Arial" w:cs="Arial"/>
                              <w:color w:val="808080"/>
                              <w:sz w:val="18"/>
                              <w:szCs w:val="18"/>
                              <w:lang w:val="en-US"/>
                            </w:rPr>
                            <w:t xml:space="preserve"> 50</w:t>
                          </w:r>
                        </w:p>
                        <w:p w:rsidR="0067118A"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33602 Bielefeld</w:t>
                          </w:r>
                        </w:p>
                        <w:p w:rsidR="00104BF0" w:rsidRPr="00D21B31" w:rsidRDefault="00104BF0" w:rsidP="00D21B31">
                          <w:pPr>
                            <w:rPr>
                              <w:rFonts w:ascii="Arial" w:hAnsi="Arial" w:cs="Arial"/>
                              <w:color w:val="808080"/>
                              <w:sz w:val="18"/>
                              <w:szCs w:val="18"/>
                            </w:rPr>
                          </w:pPr>
                          <w:r>
                            <w:rPr>
                              <w:rFonts w:ascii="Arial" w:hAnsi="Arial"/>
                              <w:color w:val="808080"/>
                              <w:sz w:val="18"/>
                              <w:szCs w:val="18"/>
                            </w:rPr>
                            <w:t>Allemagne</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pour la presse :</w:t>
                          </w:r>
                        </w:p>
                        <w:p w:rsidR="00AE7EE7" w:rsidRDefault="00AE7EE7">
                          <w:pPr>
                            <w:rPr>
                              <w:rFonts w:ascii="Arial" w:hAnsi="Arial" w:cs="Arial"/>
                              <w:b/>
                              <w:bCs/>
                              <w:color w:val="808080"/>
                              <w:sz w:val="18"/>
                            </w:rPr>
                          </w:pPr>
                        </w:p>
                        <w:p w:rsidR="00AE7EE7" w:rsidRPr="002216A9" w:rsidRDefault="006A043D">
                          <w:pPr>
                            <w:rPr>
                              <w:rFonts w:ascii="Arial" w:hAnsi="Arial" w:cs="Arial"/>
                              <w:color w:val="808080"/>
                              <w:sz w:val="18"/>
                              <w:lang w:val="en-US"/>
                            </w:rPr>
                          </w:pPr>
                          <w:r w:rsidRPr="002216A9">
                            <w:rPr>
                              <w:rFonts w:ascii="Arial" w:hAnsi="Arial"/>
                              <w:color w:val="808080"/>
                              <w:sz w:val="18"/>
                              <w:lang w:val="en-US"/>
                            </w:rPr>
                            <w:t>Peter H. Meyer</w:t>
                          </w:r>
                        </w:p>
                        <w:p w:rsidR="00AE7EE7" w:rsidRPr="002216A9" w:rsidRDefault="00AE7EE7">
                          <w:pPr>
                            <w:rPr>
                              <w:rFonts w:ascii="Arial" w:hAnsi="Arial" w:cs="Arial"/>
                              <w:color w:val="808080"/>
                              <w:sz w:val="18"/>
                              <w:lang w:val="en-US"/>
                            </w:rPr>
                          </w:pPr>
                          <w:r w:rsidRPr="002216A9">
                            <w:rPr>
                              <w:rFonts w:ascii="Arial" w:hAnsi="Arial"/>
                              <w:color w:val="808080"/>
                              <w:sz w:val="18"/>
                              <w:lang w:val="en-US"/>
                            </w:rPr>
                            <w:t>PH MEYER</w:t>
                          </w:r>
                        </w:p>
                        <w:p w:rsidR="00AE7EE7" w:rsidRPr="00A44622" w:rsidRDefault="00AE7EE7">
                          <w:pPr>
                            <w:rPr>
                              <w:rFonts w:ascii="Arial" w:hAnsi="Arial" w:cs="Arial"/>
                              <w:color w:val="808080"/>
                              <w:sz w:val="18"/>
                              <w:lang w:val="de-DE"/>
                            </w:rPr>
                          </w:pPr>
                          <w:r w:rsidRPr="00A44622">
                            <w:rPr>
                              <w:rFonts w:ascii="Arial" w:hAnsi="Arial"/>
                              <w:color w:val="808080"/>
                              <w:sz w:val="18"/>
                              <w:lang w:val="de-DE"/>
                            </w:rPr>
                            <w:t>Wirtschaftsberatung</w:t>
                          </w:r>
                        </w:p>
                        <w:p w:rsidR="00AE7EE7" w:rsidRPr="003F07F9" w:rsidRDefault="00AE7EE7">
                          <w:pPr>
                            <w:rPr>
                              <w:rFonts w:ascii="Arial" w:hAnsi="Arial" w:cs="Arial"/>
                              <w:color w:val="808080"/>
                              <w:sz w:val="18"/>
                              <w:lang w:val="de-DE"/>
                            </w:rPr>
                          </w:pPr>
                          <w:r w:rsidRPr="003F07F9">
                            <w:rPr>
                              <w:rFonts w:ascii="Arial" w:hAnsi="Arial"/>
                              <w:color w:val="808080"/>
                              <w:sz w:val="18"/>
                              <w:lang w:val="de-DE"/>
                            </w:rPr>
                            <w:t>GmbH &amp; Co. KG</w:t>
                          </w:r>
                        </w:p>
                        <w:p w:rsidR="00AE7EE7" w:rsidRPr="00A44622" w:rsidRDefault="00AE7EE7">
                          <w:pPr>
                            <w:rPr>
                              <w:rFonts w:ascii="Arial" w:hAnsi="Arial" w:cs="Arial"/>
                              <w:color w:val="808080"/>
                              <w:sz w:val="18"/>
                              <w:lang w:val="de-DE"/>
                            </w:rPr>
                          </w:pPr>
                          <w:r w:rsidRPr="00A44622">
                            <w:rPr>
                              <w:rFonts w:ascii="Arial" w:hAnsi="Arial"/>
                              <w:color w:val="808080"/>
                              <w:sz w:val="18"/>
                              <w:lang w:val="de-DE"/>
                            </w:rPr>
                            <w:t xml:space="preserve">Mittelstraße 50 </w:t>
                          </w:r>
                        </w:p>
                        <w:p w:rsidR="00AE7EE7" w:rsidRPr="00A44622" w:rsidRDefault="00AE7EE7">
                          <w:pPr>
                            <w:rPr>
                              <w:rFonts w:ascii="Arial" w:hAnsi="Arial" w:cs="Arial"/>
                              <w:color w:val="808080"/>
                              <w:sz w:val="18"/>
                              <w:lang w:val="de-DE"/>
                            </w:rPr>
                          </w:pPr>
                          <w:r w:rsidRPr="00A44622">
                            <w:rPr>
                              <w:rFonts w:ascii="Arial" w:hAnsi="Arial"/>
                              <w:color w:val="808080"/>
                              <w:sz w:val="18"/>
                              <w:lang w:val="de-DE"/>
                            </w:rPr>
                            <w:t>33602 Bielefeld</w:t>
                          </w:r>
                        </w:p>
                        <w:p w:rsidR="00AE7EE7" w:rsidRPr="00A44622" w:rsidRDefault="00595099">
                          <w:pPr>
                            <w:rPr>
                              <w:rFonts w:ascii="Arial" w:hAnsi="Arial" w:cs="Arial"/>
                              <w:color w:val="808080"/>
                              <w:sz w:val="18"/>
                              <w:lang w:val="de-DE"/>
                            </w:rPr>
                          </w:pPr>
                          <w:r w:rsidRPr="00A44622">
                            <w:rPr>
                              <w:rFonts w:ascii="Arial" w:hAnsi="Arial"/>
                              <w:color w:val="808080"/>
                              <w:sz w:val="18"/>
                              <w:lang w:val="de-DE"/>
                            </w:rPr>
                            <w:t>T: +49 521 96533-14</w:t>
                          </w:r>
                        </w:p>
                        <w:p w:rsidR="00AE7EE7" w:rsidRPr="003F07F9" w:rsidRDefault="00AE7EE7">
                          <w:pPr>
                            <w:rPr>
                              <w:rFonts w:ascii="Arial" w:hAnsi="Arial" w:cs="Arial"/>
                              <w:color w:val="808080"/>
                              <w:sz w:val="18"/>
                            </w:rPr>
                          </w:pPr>
                          <w:r w:rsidRPr="003F07F9">
                            <w:rPr>
                              <w:rFonts w:ascii="Arial" w:hAnsi="Arial"/>
                              <w:color w:val="808080"/>
                              <w:sz w:val="18"/>
                            </w:rPr>
                            <w:t>Fax : +49 521 96533-11</w:t>
                          </w:r>
                        </w:p>
                        <w:p w:rsidR="00AE7EE7" w:rsidRPr="003F07F9" w:rsidRDefault="006A043D">
                          <w:pPr>
                            <w:rPr>
                              <w:rFonts w:ascii="Arial" w:hAnsi="Arial" w:cs="Arial"/>
                              <w:color w:val="808080"/>
                              <w:sz w:val="18"/>
                            </w:rPr>
                          </w:pPr>
                          <w:r w:rsidRPr="003F07F9">
                            <w:rPr>
                              <w:rFonts w:ascii="Arial" w:hAnsi="Arial"/>
                              <w:color w:val="808080"/>
                              <w:sz w:val="18"/>
                            </w:rPr>
                            <w:t>phmprivat@phmeyer.de</w:t>
                          </w:r>
                        </w:p>
                        <w:p w:rsidR="00AE7EE7" w:rsidRPr="003F07F9" w:rsidRDefault="00AE7EE7">
                          <w:pPr>
                            <w:rPr>
                              <w:rFonts w:ascii="Arial" w:hAnsi="Arial" w:cs="Arial"/>
                              <w:b/>
                              <w:bCs/>
                              <w:color w:val="808080"/>
                              <w:sz w:val="18"/>
                            </w:rPr>
                          </w:pPr>
                        </w:p>
                        <w:p w:rsidR="00AE7EE7" w:rsidRPr="003F07F9" w:rsidRDefault="00AE7EE7">
                          <w:pPr>
                            <w:rPr>
                              <w:rFonts w:ascii="Arial" w:hAnsi="Arial" w:cs="Arial"/>
                              <w:color w:val="808080"/>
                              <w:sz w:val="18"/>
                            </w:rPr>
                          </w:pPr>
                          <w:r w:rsidRPr="003F07F9">
                            <w:rPr>
                              <w:rFonts w:ascii="Arial" w:hAnsi="Arial"/>
                              <w:b/>
                              <w:bCs/>
                              <w:color w:val="808080"/>
                              <w:sz w:val="18"/>
                            </w:rPr>
                            <w:t>Download:</w:t>
                          </w:r>
                        </w:p>
                        <w:p w:rsidR="00AE7EE7" w:rsidRPr="00A44622" w:rsidRDefault="00AE7EE7">
                          <w:pPr>
                            <w:rPr>
                              <w:rFonts w:ascii="Arial" w:hAnsi="Arial" w:cs="Arial"/>
                              <w:color w:val="808080"/>
                              <w:sz w:val="18"/>
                              <w:lang w:val="de-DE"/>
                            </w:rPr>
                          </w:pPr>
                          <w:r w:rsidRPr="00A44622">
                            <w:rPr>
                              <w:rFonts w:ascii="Arial" w:hAnsi="Arial"/>
                              <w:color w:val="808080"/>
                              <w:sz w:val="18"/>
                              <w:lang w:val="de-DE"/>
                            </w:rPr>
                            <w:t>www.mmfa.eu</w:t>
                          </w:r>
                        </w:p>
                        <w:p w:rsidR="00AE7EE7" w:rsidRPr="00A44622" w:rsidRDefault="00AE7EE7">
                          <w:pPr>
                            <w:rPr>
                              <w:rFonts w:ascii="Arial" w:hAnsi="Arial" w:cs="Arial"/>
                              <w:color w:val="808080"/>
                              <w:sz w:val="18"/>
                              <w:lang w:val="de-DE"/>
                            </w:rPr>
                          </w:pPr>
                          <w:r w:rsidRPr="00A44622">
                            <w:rPr>
                              <w:rFonts w:ascii="Arial" w:hAnsi="Arial"/>
                              <w:color w:val="808080"/>
                              <w:sz w:val="18"/>
                              <w:lang w:val="de-DE"/>
                            </w:rPr>
                            <w:t>Presse</w:t>
                          </w:r>
                        </w:p>
                        <w:p w:rsidR="00AE7EE7" w:rsidRPr="00A44622" w:rsidRDefault="00AE7EE7">
                          <w:pPr>
                            <w:pStyle w:val="berschrift6"/>
                            <w:spacing w:line="240" w:lineRule="auto"/>
                            <w:ind w:right="-72"/>
                            <w:rPr>
                              <w:color w:val="808080"/>
                              <w:sz w:val="18"/>
                              <w:lang w:val="de-DE"/>
                            </w:rPr>
                          </w:pPr>
                          <w:proofErr w:type="spellStart"/>
                          <w:r w:rsidRPr="00A44622">
                            <w:rPr>
                              <w:color w:val="808080"/>
                              <w:sz w:val="18"/>
                              <w:lang w:val="de-DE"/>
                            </w:rPr>
                            <w:t>Textcode</w:t>
                          </w:r>
                          <w:proofErr w:type="spellEnd"/>
                          <w:r w:rsidRPr="00A44622">
                            <w:rPr>
                              <w:color w:val="808080"/>
                              <w:sz w:val="18"/>
                              <w:lang w:val="de-DE"/>
                            </w:rPr>
                            <w:t>: mfn</w:t>
                          </w:r>
                          <w:r w:rsidR="0067118A">
                            <w:rPr>
                              <w:color w:val="808080"/>
                              <w:sz w:val="18"/>
                              <w:lang w:val="de-DE"/>
                            </w:rPr>
                            <w:t>f</w:t>
                          </w:r>
                          <w:r w:rsidRPr="00A44622">
                            <w:rPr>
                              <w:color w:val="808080"/>
                              <w:sz w:val="18"/>
                              <w:lang w:val="de-DE"/>
                            </w:rPr>
                            <w:t>1905</w:t>
                          </w:r>
                        </w:p>
                        <w:p w:rsidR="00086A3E" w:rsidRPr="00A44622" w:rsidRDefault="00086A3E" w:rsidP="00086A3E">
                          <w:pPr>
                            <w:rPr>
                              <w:lang w:val="de-DE"/>
                            </w:rPr>
                          </w:pPr>
                        </w:p>
                        <w:p w:rsidR="00D21B31" w:rsidRPr="00A44622" w:rsidRDefault="00D21B31" w:rsidP="00086A3E">
                          <w:pPr>
                            <w:rPr>
                              <w:lang w:val="de-DE"/>
                            </w:rPr>
                          </w:pPr>
                        </w:p>
                        <w:p w:rsidR="00D21B31" w:rsidRPr="00A44622" w:rsidRDefault="00D21B3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67118A" w:rsidRPr="0067118A" w:rsidRDefault="0067118A" w:rsidP="0067118A">
                    <w:pPr>
                      <w:rPr>
                        <w:rFonts w:ascii="Arial" w:hAnsi="Arial" w:cs="Arial"/>
                        <w:b/>
                        <w:color w:val="808080"/>
                        <w:sz w:val="18"/>
                        <w:szCs w:val="18"/>
                        <w:lang w:val="de-DE"/>
                      </w:rPr>
                    </w:pPr>
                    <w:r>
                      <w:rPr>
                        <w:rFonts w:ascii="Arial" w:hAnsi="Arial" w:cs="Arial"/>
                        <w:b/>
                        <w:bCs/>
                        <w:color w:val="808080"/>
                        <w:sz w:val="18"/>
                        <w:szCs w:val="18"/>
                        <w:lang w:val="en-US"/>
                      </w:rPr>
                      <w:t>MMFA</w:t>
                    </w:r>
                  </w:p>
                  <w:p w:rsidR="0067118A" w:rsidRPr="00CB083D"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 xml:space="preserve">Multilayer Modular </w:t>
                    </w:r>
                  </w:p>
                  <w:p w:rsidR="0067118A"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Flooring Association</w:t>
                    </w:r>
                  </w:p>
                  <w:p w:rsidR="0067118A" w:rsidRPr="00CB083D" w:rsidRDefault="0067118A" w:rsidP="0067118A">
                    <w:pPr>
                      <w:rPr>
                        <w:rFonts w:ascii="Arial" w:hAnsi="Arial" w:cs="Arial"/>
                        <w:color w:val="808080"/>
                        <w:sz w:val="18"/>
                        <w:szCs w:val="18"/>
                        <w:lang w:val="en-US"/>
                      </w:rPr>
                    </w:pPr>
                    <w:proofErr w:type="spellStart"/>
                    <w:r w:rsidRPr="00CB083D">
                      <w:rPr>
                        <w:rFonts w:ascii="Arial" w:hAnsi="Arial" w:cs="Arial"/>
                        <w:color w:val="808080"/>
                        <w:sz w:val="18"/>
                        <w:szCs w:val="18"/>
                        <w:lang w:val="en-US"/>
                      </w:rPr>
                      <w:t>Mittelstrasse</w:t>
                    </w:r>
                    <w:proofErr w:type="spellEnd"/>
                    <w:r w:rsidRPr="00CB083D">
                      <w:rPr>
                        <w:rFonts w:ascii="Arial" w:hAnsi="Arial" w:cs="Arial"/>
                        <w:color w:val="808080"/>
                        <w:sz w:val="18"/>
                        <w:szCs w:val="18"/>
                        <w:lang w:val="en-US"/>
                      </w:rPr>
                      <w:t xml:space="preserve"> 50</w:t>
                    </w:r>
                  </w:p>
                  <w:p w:rsidR="0067118A" w:rsidRDefault="0067118A" w:rsidP="0067118A">
                    <w:pPr>
                      <w:rPr>
                        <w:rFonts w:ascii="Arial" w:hAnsi="Arial" w:cs="Arial"/>
                        <w:color w:val="808080"/>
                        <w:sz w:val="18"/>
                        <w:szCs w:val="18"/>
                        <w:lang w:val="en-US"/>
                      </w:rPr>
                    </w:pPr>
                    <w:r w:rsidRPr="00CB083D">
                      <w:rPr>
                        <w:rFonts w:ascii="Arial" w:hAnsi="Arial" w:cs="Arial"/>
                        <w:color w:val="808080"/>
                        <w:sz w:val="18"/>
                        <w:szCs w:val="18"/>
                        <w:lang w:val="en-US"/>
                      </w:rPr>
                      <w:t>33602 Bielefeld</w:t>
                    </w:r>
                  </w:p>
                  <w:p w:rsidR="00104BF0" w:rsidRPr="00D21B31" w:rsidRDefault="00104BF0" w:rsidP="00D21B31">
                    <w:pPr>
                      <w:rPr>
                        <w:rFonts w:ascii="Arial" w:hAnsi="Arial" w:cs="Arial"/>
                        <w:color w:val="808080"/>
                        <w:sz w:val="18"/>
                        <w:szCs w:val="18"/>
                      </w:rPr>
                    </w:pPr>
                    <w:r>
                      <w:rPr>
                        <w:rFonts w:ascii="Arial" w:hAnsi="Arial"/>
                        <w:color w:val="808080"/>
                        <w:sz w:val="18"/>
                        <w:szCs w:val="18"/>
                      </w:rPr>
                      <w:t>Allemagne</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pour la presse :</w:t>
                    </w:r>
                  </w:p>
                  <w:p w:rsidR="00AE7EE7" w:rsidRDefault="00AE7EE7">
                    <w:pPr>
                      <w:rPr>
                        <w:rFonts w:ascii="Arial" w:hAnsi="Arial" w:cs="Arial"/>
                        <w:b/>
                        <w:bCs/>
                        <w:color w:val="808080"/>
                        <w:sz w:val="18"/>
                      </w:rPr>
                    </w:pPr>
                  </w:p>
                  <w:p w:rsidR="00AE7EE7" w:rsidRPr="002216A9" w:rsidRDefault="006A043D">
                    <w:pPr>
                      <w:rPr>
                        <w:rFonts w:ascii="Arial" w:hAnsi="Arial" w:cs="Arial"/>
                        <w:color w:val="808080"/>
                        <w:sz w:val="18"/>
                        <w:lang w:val="en-US"/>
                      </w:rPr>
                    </w:pPr>
                    <w:r w:rsidRPr="002216A9">
                      <w:rPr>
                        <w:rFonts w:ascii="Arial" w:hAnsi="Arial"/>
                        <w:color w:val="808080"/>
                        <w:sz w:val="18"/>
                        <w:lang w:val="en-US"/>
                      </w:rPr>
                      <w:t>Peter H. Meyer</w:t>
                    </w:r>
                  </w:p>
                  <w:p w:rsidR="00AE7EE7" w:rsidRPr="002216A9" w:rsidRDefault="00AE7EE7">
                    <w:pPr>
                      <w:rPr>
                        <w:rFonts w:ascii="Arial" w:hAnsi="Arial" w:cs="Arial"/>
                        <w:color w:val="808080"/>
                        <w:sz w:val="18"/>
                        <w:lang w:val="en-US"/>
                      </w:rPr>
                    </w:pPr>
                    <w:r w:rsidRPr="002216A9">
                      <w:rPr>
                        <w:rFonts w:ascii="Arial" w:hAnsi="Arial"/>
                        <w:color w:val="808080"/>
                        <w:sz w:val="18"/>
                        <w:lang w:val="en-US"/>
                      </w:rPr>
                      <w:t>PH MEYER</w:t>
                    </w:r>
                  </w:p>
                  <w:p w:rsidR="00AE7EE7" w:rsidRPr="00A44622" w:rsidRDefault="00AE7EE7">
                    <w:pPr>
                      <w:rPr>
                        <w:rFonts w:ascii="Arial" w:hAnsi="Arial" w:cs="Arial"/>
                        <w:color w:val="808080"/>
                        <w:sz w:val="18"/>
                        <w:lang w:val="de-DE"/>
                      </w:rPr>
                    </w:pPr>
                    <w:r w:rsidRPr="00A44622">
                      <w:rPr>
                        <w:rFonts w:ascii="Arial" w:hAnsi="Arial"/>
                        <w:color w:val="808080"/>
                        <w:sz w:val="18"/>
                        <w:lang w:val="de-DE"/>
                      </w:rPr>
                      <w:t>Wirtschaftsberatung</w:t>
                    </w:r>
                  </w:p>
                  <w:p w:rsidR="00AE7EE7" w:rsidRPr="003F07F9" w:rsidRDefault="00AE7EE7">
                    <w:pPr>
                      <w:rPr>
                        <w:rFonts w:ascii="Arial" w:hAnsi="Arial" w:cs="Arial"/>
                        <w:color w:val="808080"/>
                        <w:sz w:val="18"/>
                        <w:lang w:val="de-DE"/>
                      </w:rPr>
                    </w:pPr>
                    <w:r w:rsidRPr="003F07F9">
                      <w:rPr>
                        <w:rFonts w:ascii="Arial" w:hAnsi="Arial"/>
                        <w:color w:val="808080"/>
                        <w:sz w:val="18"/>
                        <w:lang w:val="de-DE"/>
                      </w:rPr>
                      <w:t>GmbH &amp; Co. KG</w:t>
                    </w:r>
                  </w:p>
                  <w:p w:rsidR="00AE7EE7" w:rsidRPr="00A44622" w:rsidRDefault="00AE7EE7">
                    <w:pPr>
                      <w:rPr>
                        <w:rFonts w:ascii="Arial" w:hAnsi="Arial" w:cs="Arial"/>
                        <w:color w:val="808080"/>
                        <w:sz w:val="18"/>
                        <w:lang w:val="de-DE"/>
                      </w:rPr>
                    </w:pPr>
                    <w:r w:rsidRPr="00A44622">
                      <w:rPr>
                        <w:rFonts w:ascii="Arial" w:hAnsi="Arial"/>
                        <w:color w:val="808080"/>
                        <w:sz w:val="18"/>
                        <w:lang w:val="de-DE"/>
                      </w:rPr>
                      <w:t xml:space="preserve">Mittelstraße 50 </w:t>
                    </w:r>
                  </w:p>
                  <w:p w:rsidR="00AE7EE7" w:rsidRPr="00A44622" w:rsidRDefault="00AE7EE7">
                    <w:pPr>
                      <w:rPr>
                        <w:rFonts w:ascii="Arial" w:hAnsi="Arial" w:cs="Arial"/>
                        <w:color w:val="808080"/>
                        <w:sz w:val="18"/>
                        <w:lang w:val="de-DE"/>
                      </w:rPr>
                    </w:pPr>
                    <w:r w:rsidRPr="00A44622">
                      <w:rPr>
                        <w:rFonts w:ascii="Arial" w:hAnsi="Arial"/>
                        <w:color w:val="808080"/>
                        <w:sz w:val="18"/>
                        <w:lang w:val="de-DE"/>
                      </w:rPr>
                      <w:t>33602 Bielefeld</w:t>
                    </w:r>
                  </w:p>
                  <w:p w:rsidR="00AE7EE7" w:rsidRPr="00A44622" w:rsidRDefault="00595099">
                    <w:pPr>
                      <w:rPr>
                        <w:rFonts w:ascii="Arial" w:hAnsi="Arial" w:cs="Arial"/>
                        <w:color w:val="808080"/>
                        <w:sz w:val="18"/>
                        <w:lang w:val="de-DE"/>
                      </w:rPr>
                    </w:pPr>
                    <w:r w:rsidRPr="00A44622">
                      <w:rPr>
                        <w:rFonts w:ascii="Arial" w:hAnsi="Arial"/>
                        <w:color w:val="808080"/>
                        <w:sz w:val="18"/>
                        <w:lang w:val="de-DE"/>
                      </w:rPr>
                      <w:t>T: +49 521 96533-14</w:t>
                    </w:r>
                  </w:p>
                  <w:p w:rsidR="00AE7EE7" w:rsidRPr="003F07F9" w:rsidRDefault="00AE7EE7">
                    <w:pPr>
                      <w:rPr>
                        <w:rFonts w:ascii="Arial" w:hAnsi="Arial" w:cs="Arial"/>
                        <w:color w:val="808080"/>
                        <w:sz w:val="18"/>
                      </w:rPr>
                    </w:pPr>
                    <w:r w:rsidRPr="003F07F9">
                      <w:rPr>
                        <w:rFonts w:ascii="Arial" w:hAnsi="Arial"/>
                        <w:color w:val="808080"/>
                        <w:sz w:val="18"/>
                      </w:rPr>
                      <w:t>Fax : +49 521 96533-11</w:t>
                    </w:r>
                  </w:p>
                  <w:p w:rsidR="00AE7EE7" w:rsidRPr="003F07F9" w:rsidRDefault="006A043D">
                    <w:pPr>
                      <w:rPr>
                        <w:rFonts w:ascii="Arial" w:hAnsi="Arial" w:cs="Arial"/>
                        <w:color w:val="808080"/>
                        <w:sz w:val="18"/>
                      </w:rPr>
                    </w:pPr>
                    <w:r w:rsidRPr="003F07F9">
                      <w:rPr>
                        <w:rFonts w:ascii="Arial" w:hAnsi="Arial"/>
                        <w:color w:val="808080"/>
                        <w:sz w:val="18"/>
                      </w:rPr>
                      <w:t>phmprivat@phmeyer.de</w:t>
                    </w:r>
                  </w:p>
                  <w:p w:rsidR="00AE7EE7" w:rsidRPr="003F07F9" w:rsidRDefault="00AE7EE7">
                    <w:pPr>
                      <w:rPr>
                        <w:rFonts w:ascii="Arial" w:hAnsi="Arial" w:cs="Arial"/>
                        <w:b/>
                        <w:bCs/>
                        <w:color w:val="808080"/>
                        <w:sz w:val="18"/>
                      </w:rPr>
                    </w:pPr>
                  </w:p>
                  <w:p w:rsidR="00AE7EE7" w:rsidRPr="003F07F9" w:rsidRDefault="00AE7EE7">
                    <w:pPr>
                      <w:rPr>
                        <w:rFonts w:ascii="Arial" w:hAnsi="Arial" w:cs="Arial"/>
                        <w:color w:val="808080"/>
                        <w:sz w:val="18"/>
                      </w:rPr>
                    </w:pPr>
                    <w:r w:rsidRPr="003F07F9">
                      <w:rPr>
                        <w:rFonts w:ascii="Arial" w:hAnsi="Arial"/>
                        <w:b/>
                        <w:bCs/>
                        <w:color w:val="808080"/>
                        <w:sz w:val="18"/>
                      </w:rPr>
                      <w:t>Download:</w:t>
                    </w:r>
                  </w:p>
                  <w:p w:rsidR="00AE7EE7" w:rsidRPr="00A44622" w:rsidRDefault="00AE7EE7">
                    <w:pPr>
                      <w:rPr>
                        <w:rFonts w:ascii="Arial" w:hAnsi="Arial" w:cs="Arial"/>
                        <w:color w:val="808080"/>
                        <w:sz w:val="18"/>
                        <w:lang w:val="de-DE"/>
                      </w:rPr>
                    </w:pPr>
                    <w:r w:rsidRPr="00A44622">
                      <w:rPr>
                        <w:rFonts w:ascii="Arial" w:hAnsi="Arial"/>
                        <w:color w:val="808080"/>
                        <w:sz w:val="18"/>
                        <w:lang w:val="de-DE"/>
                      </w:rPr>
                      <w:t>www.mmfa.eu</w:t>
                    </w:r>
                  </w:p>
                  <w:p w:rsidR="00AE7EE7" w:rsidRPr="00A44622" w:rsidRDefault="00AE7EE7">
                    <w:pPr>
                      <w:rPr>
                        <w:rFonts w:ascii="Arial" w:hAnsi="Arial" w:cs="Arial"/>
                        <w:color w:val="808080"/>
                        <w:sz w:val="18"/>
                        <w:lang w:val="de-DE"/>
                      </w:rPr>
                    </w:pPr>
                    <w:r w:rsidRPr="00A44622">
                      <w:rPr>
                        <w:rFonts w:ascii="Arial" w:hAnsi="Arial"/>
                        <w:color w:val="808080"/>
                        <w:sz w:val="18"/>
                        <w:lang w:val="de-DE"/>
                      </w:rPr>
                      <w:t>Presse</w:t>
                    </w:r>
                  </w:p>
                  <w:p w:rsidR="00AE7EE7" w:rsidRPr="00A44622" w:rsidRDefault="00AE7EE7">
                    <w:pPr>
                      <w:pStyle w:val="berschrift6"/>
                      <w:spacing w:line="240" w:lineRule="auto"/>
                      <w:ind w:right="-72"/>
                      <w:rPr>
                        <w:color w:val="808080"/>
                        <w:sz w:val="18"/>
                        <w:lang w:val="de-DE"/>
                      </w:rPr>
                    </w:pPr>
                    <w:proofErr w:type="spellStart"/>
                    <w:r w:rsidRPr="00A44622">
                      <w:rPr>
                        <w:color w:val="808080"/>
                        <w:sz w:val="18"/>
                        <w:lang w:val="de-DE"/>
                      </w:rPr>
                      <w:t>Textcode</w:t>
                    </w:r>
                    <w:proofErr w:type="spellEnd"/>
                    <w:r w:rsidRPr="00A44622">
                      <w:rPr>
                        <w:color w:val="808080"/>
                        <w:sz w:val="18"/>
                        <w:lang w:val="de-DE"/>
                      </w:rPr>
                      <w:t>: mfn</w:t>
                    </w:r>
                    <w:r w:rsidR="0067118A">
                      <w:rPr>
                        <w:color w:val="808080"/>
                        <w:sz w:val="18"/>
                        <w:lang w:val="de-DE"/>
                      </w:rPr>
                      <w:t>f</w:t>
                    </w:r>
                    <w:r w:rsidRPr="00A44622">
                      <w:rPr>
                        <w:color w:val="808080"/>
                        <w:sz w:val="18"/>
                        <w:lang w:val="de-DE"/>
                      </w:rPr>
                      <w:t>1905</w:t>
                    </w:r>
                  </w:p>
                  <w:p w:rsidR="00086A3E" w:rsidRPr="00A44622" w:rsidRDefault="00086A3E" w:rsidP="00086A3E">
                    <w:pPr>
                      <w:rPr>
                        <w:lang w:val="de-DE"/>
                      </w:rPr>
                    </w:pPr>
                  </w:p>
                  <w:p w:rsidR="00D21B31" w:rsidRPr="00A44622" w:rsidRDefault="00D21B31" w:rsidP="00086A3E">
                    <w:pPr>
                      <w:rPr>
                        <w:lang w:val="de-DE"/>
                      </w:rPr>
                    </w:pPr>
                  </w:p>
                  <w:p w:rsidR="00D21B31" w:rsidRPr="00A44622" w:rsidRDefault="00D21B31">
                    <w:pPr>
                      <w:rPr>
                        <w:lang w:val="de-D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FA62647"/>
    <w:multiLevelType w:val="hybridMultilevel"/>
    <w:tmpl w:val="61CE7BB0"/>
    <w:lvl w:ilvl="0" w:tplc="08090011">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3">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77E"/>
    <w:rsid w:val="00020AE4"/>
    <w:rsid w:val="00020DDE"/>
    <w:rsid w:val="0002322C"/>
    <w:rsid w:val="00025899"/>
    <w:rsid w:val="00026243"/>
    <w:rsid w:val="00026598"/>
    <w:rsid w:val="00026711"/>
    <w:rsid w:val="00027C2A"/>
    <w:rsid w:val="00030CF7"/>
    <w:rsid w:val="00030D02"/>
    <w:rsid w:val="00031A8C"/>
    <w:rsid w:val="00031CD7"/>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6A3E"/>
    <w:rsid w:val="00087840"/>
    <w:rsid w:val="000909D0"/>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B02E8"/>
    <w:rsid w:val="000B0CF7"/>
    <w:rsid w:val="000B1F93"/>
    <w:rsid w:val="000B30F1"/>
    <w:rsid w:val="000B3315"/>
    <w:rsid w:val="000B581B"/>
    <w:rsid w:val="000B5D67"/>
    <w:rsid w:val="000B7C64"/>
    <w:rsid w:val="000C0797"/>
    <w:rsid w:val="000C2A3A"/>
    <w:rsid w:val="000C2F8E"/>
    <w:rsid w:val="000C2F9E"/>
    <w:rsid w:val="000C3123"/>
    <w:rsid w:val="000D06B0"/>
    <w:rsid w:val="000D16D4"/>
    <w:rsid w:val="000D3460"/>
    <w:rsid w:val="000D47D6"/>
    <w:rsid w:val="000D4D72"/>
    <w:rsid w:val="000D617B"/>
    <w:rsid w:val="000D66BB"/>
    <w:rsid w:val="000D7524"/>
    <w:rsid w:val="000E031A"/>
    <w:rsid w:val="000E21EA"/>
    <w:rsid w:val="000E2E1F"/>
    <w:rsid w:val="000E44D2"/>
    <w:rsid w:val="000E5CF2"/>
    <w:rsid w:val="000E6C51"/>
    <w:rsid w:val="000F0BD8"/>
    <w:rsid w:val="000F2E84"/>
    <w:rsid w:val="000F382D"/>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67E9"/>
    <w:rsid w:val="001B7DEC"/>
    <w:rsid w:val="001C034E"/>
    <w:rsid w:val="001C0ACC"/>
    <w:rsid w:val="001C1096"/>
    <w:rsid w:val="001C12B2"/>
    <w:rsid w:val="001C24C0"/>
    <w:rsid w:val="001C3CFC"/>
    <w:rsid w:val="001C41B1"/>
    <w:rsid w:val="001C59D0"/>
    <w:rsid w:val="001D05D5"/>
    <w:rsid w:val="001D1FD7"/>
    <w:rsid w:val="001D468F"/>
    <w:rsid w:val="001D4DC8"/>
    <w:rsid w:val="001D4F84"/>
    <w:rsid w:val="001D6201"/>
    <w:rsid w:val="001D631F"/>
    <w:rsid w:val="001D75D1"/>
    <w:rsid w:val="001D7A87"/>
    <w:rsid w:val="001E098F"/>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16A9"/>
    <w:rsid w:val="00222095"/>
    <w:rsid w:val="00222725"/>
    <w:rsid w:val="00222A54"/>
    <w:rsid w:val="00223715"/>
    <w:rsid w:val="002243B6"/>
    <w:rsid w:val="00224C93"/>
    <w:rsid w:val="00224F5C"/>
    <w:rsid w:val="0022563D"/>
    <w:rsid w:val="00225893"/>
    <w:rsid w:val="00227DF5"/>
    <w:rsid w:val="002313E6"/>
    <w:rsid w:val="00233E3E"/>
    <w:rsid w:val="00234CDC"/>
    <w:rsid w:val="00236A5A"/>
    <w:rsid w:val="00237BB9"/>
    <w:rsid w:val="00241490"/>
    <w:rsid w:val="002414E4"/>
    <w:rsid w:val="0024219B"/>
    <w:rsid w:val="00242941"/>
    <w:rsid w:val="00243602"/>
    <w:rsid w:val="00245D3E"/>
    <w:rsid w:val="00250B4F"/>
    <w:rsid w:val="002510B4"/>
    <w:rsid w:val="00253AD8"/>
    <w:rsid w:val="00255B55"/>
    <w:rsid w:val="00255FB2"/>
    <w:rsid w:val="002561DB"/>
    <w:rsid w:val="0026002B"/>
    <w:rsid w:val="00260B64"/>
    <w:rsid w:val="00260C77"/>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63DC"/>
    <w:rsid w:val="002A64E0"/>
    <w:rsid w:val="002A7748"/>
    <w:rsid w:val="002B04E2"/>
    <w:rsid w:val="002B1E0D"/>
    <w:rsid w:val="002B3105"/>
    <w:rsid w:val="002B4464"/>
    <w:rsid w:val="002B5730"/>
    <w:rsid w:val="002B6689"/>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0E2D"/>
    <w:rsid w:val="00303FD9"/>
    <w:rsid w:val="003041B3"/>
    <w:rsid w:val="00305245"/>
    <w:rsid w:val="0030525A"/>
    <w:rsid w:val="00305F11"/>
    <w:rsid w:val="00306835"/>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6088"/>
    <w:rsid w:val="00334B23"/>
    <w:rsid w:val="00334BEA"/>
    <w:rsid w:val="003506C3"/>
    <w:rsid w:val="00350E86"/>
    <w:rsid w:val="00352156"/>
    <w:rsid w:val="00354FA3"/>
    <w:rsid w:val="00355B4E"/>
    <w:rsid w:val="00356692"/>
    <w:rsid w:val="003611AF"/>
    <w:rsid w:val="00364992"/>
    <w:rsid w:val="00366E8F"/>
    <w:rsid w:val="003732D7"/>
    <w:rsid w:val="00374FF3"/>
    <w:rsid w:val="00375119"/>
    <w:rsid w:val="00380458"/>
    <w:rsid w:val="0038048E"/>
    <w:rsid w:val="003808B7"/>
    <w:rsid w:val="00382D67"/>
    <w:rsid w:val="00383BFF"/>
    <w:rsid w:val="00385FDE"/>
    <w:rsid w:val="00386ABB"/>
    <w:rsid w:val="00386F4D"/>
    <w:rsid w:val="00387362"/>
    <w:rsid w:val="003904A6"/>
    <w:rsid w:val="00393FB8"/>
    <w:rsid w:val="00394FA4"/>
    <w:rsid w:val="003957DF"/>
    <w:rsid w:val="00396A73"/>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7ED"/>
    <w:rsid w:val="003B6028"/>
    <w:rsid w:val="003B716A"/>
    <w:rsid w:val="003B7CC8"/>
    <w:rsid w:val="003B7F09"/>
    <w:rsid w:val="003C09AD"/>
    <w:rsid w:val="003C110B"/>
    <w:rsid w:val="003C2E56"/>
    <w:rsid w:val="003C2FBF"/>
    <w:rsid w:val="003C4F43"/>
    <w:rsid w:val="003C54F5"/>
    <w:rsid w:val="003C5990"/>
    <w:rsid w:val="003C6546"/>
    <w:rsid w:val="003C680E"/>
    <w:rsid w:val="003C79CF"/>
    <w:rsid w:val="003C7BAE"/>
    <w:rsid w:val="003C7CE7"/>
    <w:rsid w:val="003D0824"/>
    <w:rsid w:val="003D0881"/>
    <w:rsid w:val="003D1025"/>
    <w:rsid w:val="003D1149"/>
    <w:rsid w:val="003D1E5E"/>
    <w:rsid w:val="003D24CF"/>
    <w:rsid w:val="003D2530"/>
    <w:rsid w:val="003D2D83"/>
    <w:rsid w:val="003D6C48"/>
    <w:rsid w:val="003E1D57"/>
    <w:rsid w:val="003E23CF"/>
    <w:rsid w:val="003E2F7A"/>
    <w:rsid w:val="003E347C"/>
    <w:rsid w:val="003E40CC"/>
    <w:rsid w:val="003E4575"/>
    <w:rsid w:val="003E4CC3"/>
    <w:rsid w:val="003E5D7E"/>
    <w:rsid w:val="003E6121"/>
    <w:rsid w:val="003E78FC"/>
    <w:rsid w:val="003F07F9"/>
    <w:rsid w:val="003F10AF"/>
    <w:rsid w:val="003F291A"/>
    <w:rsid w:val="003F35B6"/>
    <w:rsid w:val="003F4002"/>
    <w:rsid w:val="003F4213"/>
    <w:rsid w:val="003F441E"/>
    <w:rsid w:val="003F4F49"/>
    <w:rsid w:val="003F5B7D"/>
    <w:rsid w:val="003F5ECB"/>
    <w:rsid w:val="003F6BB6"/>
    <w:rsid w:val="003F7216"/>
    <w:rsid w:val="00400F95"/>
    <w:rsid w:val="00400FA9"/>
    <w:rsid w:val="0040229C"/>
    <w:rsid w:val="00402678"/>
    <w:rsid w:val="004027B4"/>
    <w:rsid w:val="004040DF"/>
    <w:rsid w:val="004052BF"/>
    <w:rsid w:val="00405CE2"/>
    <w:rsid w:val="00411507"/>
    <w:rsid w:val="00413179"/>
    <w:rsid w:val="00416B17"/>
    <w:rsid w:val="004171A1"/>
    <w:rsid w:val="00420559"/>
    <w:rsid w:val="004208BD"/>
    <w:rsid w:val="00420C83"/>
    <w:rsid w:val="0042252C"/>
    <w:rsid w:val="004225A4"/>
    <w:rsid w:val="00422FFA"/>
    <w:rsid w:val="0042354A"/>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4A65"/>
    <w:rsid w:val="00445CA9"/>
    <w:rsid w:val="00446E8D"/>
    <w:rsid w:val="004501BE"/>
    <w:rsid w:val="004517D0"/>
    <w:rsid w:val="00454702"/>
    <w:rsid w:val="004547C5"/>
    <w:rsid w:val="00455B2C"/>
    <w:rsid w:val="0045746A"/>
    <w:rsid w:val="00457D2E"/>
    <w:rsid w:val="004603BB"/>
    <w:rsid w:val="004608E2"/>
    <w:rsid w:val="004610C4"/>
    <w:rsid w:val="00462626"/>
    <w:rsid w:val="0046371D"/>
    <w:rsid w:val="004637AB"/>
    <w:rsid w:val="00466B5F"/>
    <w:rsid w:val="0046730E"/>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5647"/>
    <w:rsid w:val="004C04F6"/>
    <w:rsid w:val="004C056C"/>
    <w:rsid w:val="004C0843"/>
    <w:rsid w:val="004C0D4C"/>
    <w:rsid w:val="004C127C"/>
    <w:rsid w:val="004C18C3"/>
    <w:rsid w:val="004C24E2"/>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F032A"/>
    <w:rsid w:val="004F03F5"/>
    <w:rsid w:val="004F3067"/>
    <w:rsid w:val="004F7E48"/>
    <w:rsid w:val="005001BE"/>
    <w:rsid w:val="005011FF"/>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94E"/>
    <w:rsid w:val="00562B6D"/>
    <w:rsid w:val="00562D61"/>
    <w:rsid w:val="00563625"/>
    <w:rsid w:val="0056675F"/>
    <w:rsid w:val="00571537"/>
    <w:rsid w:val="00571858"/>
    <w:rsid w:val="00572D54"/>
    <w:rsid w:val="005740BE"/>
    <w:rsid w:val="00574967"/>
    <w:rsid w:val="00576405"/>
    <w:rsid w:val="00577634"/>
    <w:rsid w:val="00581357"/>
    <w:rsid w:val="005857E5"/>
    <w:rsid w:val="00587D8D"/>
    <w:rsid w:val="00587EEF"/>
    <w:rsid w:val="00591149"/>
    <w:rsid w:val="00592148"/>
    <w:rsid w:val="00595099"/>
    <w:rsid w:val="00596E0F"/>
    <w:rsid w:val="005A203D"/>
    <w:rsid w:val="005A22D9"/>
    <w:rsid w:val="005A4CC3"/>
    <w:rsid w:val="005A557C"/>
    <w:rsid w:val="005A5910"/>
    <w:rsid w:val="005A5981"/>
    <w:rsid w:val="005A6861"/>
    <w:rsid w:val="005A6D29"/>
    <w:rsid w:val="005A7568"/>
    <w:rsid w:val="005A7A81"/>
    <w:rsid w:val="005B0858"/>
    <w:rsid w:val="005B1294"/>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6BE2"/>
    <w:rsid w:val="006107C7"/>
    <w:rsid w:val="00613D94"/>
    <w:rsid w:val="00613E01"/>
    <w:rsid w:val="00614FE2"/>
    <w:rsid w:val="0061548A"/>
    <w:rsid w:val="00617A85"/>
    <w:rsid w:val="006202C4"/>
    <w:rsid w:val="00623BE3"/>
    <w:rsid w:val="00624879"/>
    <w:rsid w:val="00625002"/>
    <w:rsid w:val="006255D4"/>
    <w:rsid w:val="00625BAE"/>
    <w:rsid w:val="00626E46"/>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12DA"/>
    <w:rsid w:val="00652703"/>
    <w:rsid w:val="00655B54"/>
    <w:rsid w:val="00657C8B"/>
    <w:rsid w:val="00660C91"/>
    <w:rsid w:val="00660CF0"/>
    <w:rsid w:val="006610F4"/>
    <w:rsid w:val="0066226F"/>
    <w:rsid w:val="00662C32"/>
    <w:rsid w:val="00664DCD"/>
    <w:rsid w:val="00665C89"/>
    <w:rsid w:val="00665EBC"/>
    <w:rsid w:val="0067118A"/>
    <w:rsid w:val="00672087"/>
    <w:rsid w:val="00672C58"/>
    <w:rsid w:val="006735A7"/>
    <w:rsid w:val="00673884"/>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43D"/>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5057"/>
    <w:rsid w:val="00715EC1"/>
    <w:rsid w:val="0071720C"/>
    <w:rsid w:val="00717721"/>
    <w:rsid w:val="00717A51"/>
    <w:rsid w:val="007213A1"/>
    <w:rsid w:val="00721E08"/>
    <w:rsid w:val="00722045"/>
    <w:rsid w:val="00722EC9"/>
    <w:rsid w:val="0072369F"/>
    <w:rsid w:val="007247A7"/>
    <w:rsid w:val="00724D67"/>
    <w:rsid w:val="0072607E"/>
    <w:rsid w:val="00726BFC"/>
    <w:rsid w:val="00727812"/>
    <w:rsid w:val="00727B65"/>
    <w:rsid w:val="0073079D"/>
    <w:rsid w:val="00730D2B"/>
    <w:rsid w:val="00730E73"/>
    <w:rsid w:val="007318DD"/>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4720"/>
    <w:rsid w:val="007B5C9D"/>
    <w:rsid w:val="007B6686"/>
    <w:rsid w:val="007C02C4"/>
    <w:rsid w:val="007C0E15"/>
    <w:rsid w:val="007C1107"/>
    <w:rsid w:val="007C24AA"/>
    <w:rsid w:val="007C37CC"/>
    <w:rsid w:val="007C4059"/>
    <w:rsid w:val="007C5546"/>
    <w:rsid w:val="007C5773"/>
    <w:rsid w:val="007C6600"/>
    <w:rsid w:val="007C70E5"/>
    <w:rsid w:val="007D07DA"/>
    <w:rsid w:val="007D0A7C"/>
    <w:rsid w:val="007D22B6"/>
    <w:rsid w:val="007D24F5"/>
    <w:rsid w:val="007D253D"/>
    <w:rsid w:val="007D3A21"/>
    <w:rsid w:val="007D7F7E"/>
    <w:rsid w:val="007E0259"/>
    <w:rsid w:val="007E1E80"/>
    <w:rsid w:val="007E20FA"/>
    <w:rsid w:val="007E2209"/>
    <w:rsid w:val="007E2768"/>
    <w:rsid w:val="007E336C"/>
    <w:rsid w:val="007E4AA1"/>
    <w:rsid w:val="007E5C78"/>
    <w:rsid w:val="007E781D"/>
    <w:rsid w:val="007E7E1E"/>
    <w:rsid w:val="007F050D"/>
    <w:rsid w:val="007F1EA3"/>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0E9"/>
    <w:rsid w:val="00823A9B"/>
    <w:rsid w:val="0082535D"/>
    <w:rsid w:val="008259F6"/>
    <w:rsid w:val="0082601C"/>
    <w:rsid w:val="00826AAD"/>
    <w:rsid w:val="00827AAB"/>
    <w:rsid w:val="008313E1"/>
    <w:rsid w:val="00831D21"/>
    <w:rsid w:val="00831D6E"/>
    <w:rsid w:val="00832F06"/>
    <w:rsid w:val="008366A1"/>
    <w:rsid w:val="00837167"/>
    <w:rsid w:val="00837ADF"/>
    <w:rsid w:val="00841513"/>
    <w:rsid w:val="00841815"/>
    <w:rsid w:val="00841B0B"/>
    <w:rsid w:val="008449A3"/>
    <w:rsid w:val="008454A6"/>
    <w:rsid w:val="00847105"/>
    <w:rsid w:val="00847EBE"/>
    <w:rsid w:val="00850962"/>
    <w:rsid w:val="008548FC"/>
    <w:rsid w:val="00856288"/>
    <w:rsid w:val="008565FA"/>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83ABB"/>
    <w:rsid w:val="00884028"/>
    <w:rsid w:val="008840A2"/>
    <w:rsid w:val="008865E1"/>
    <w:rsid w:val="00890192"/>
    <w:rsid w:val="00890EB0"/>
    <w:rsid w:val="00891D59"/>
    <w:rsid w:val="00891ED8"/>
    <w:rsid w:val="00892312"/>
    <w:rsid w:val="00892673"/>
    <w:rsid w:val="0089285C"/>
    <w:rsid w:val="00892BAD"/>
    <w:rsid w:val="008959BD"/>
    <w:rsid w:val="00895E9B"/>
    <w:rsid w:val="00896B44"/>
    <w:rsid w:val="0089795B"/>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C2467"/>
    <w:rsid w:val="008C3312"/>
    <w:rsid w:val="008C3590"/>
    <w:rsid w:val="008C638A"/>
    <w:rsid w:val="008C6539"/>
    <w:rsid w:val="008C7D6F"/>
    <w:rsid w:val="008D1123"/>
    <w:rsid w:val="008D184F"/>
    <w:rsid w:val="008D21F1"/>
    <w:rsid w:val="008D24F8"/>
    <w:rsid w:val="008D2A5F"/>
    <w:rsid w:val="008D47AA"/>
    <w:rsid w:val="008D54E3"/>
    <w:rsid w:val="008D6EF8"/>
    <w:rsid w:val="008D7200"/>
    <w:rsid w:val="008E05AB"/>
    <w:rsid w:val="008E0FA3"/>
    <w:rsid w:val="008E23F8"/>
    <w:rsid w:val="008E2660"/>
    <w:rsid w:val="008E2806"/>
    <w:rsid w:val="008E2B08"/>
    <w:rsid w:val="008E3357"/>
    <w:rsid w:val="008E486A"/>
    <w:rsid w:val="008E6769"/>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26B"/>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6F65"/>
    <w:rsid w:val="0093767F"/>
    <w:rsid w:val="009401F2"/>
    <w:rsid w:val="0094185C"/>
    <w:rsid w:val="00941D4A"/>
    <w:rsid w:val="0094288A"/>
    <w:rsid w:val="0094534E"/>
    <w:rsid w:val="009453FA"/>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1F3C"/>
    <w:rsid w:val="00993329"/>
    <w:rsid w:val="0099398A"/>
    <w:rsid w:val="009958D2"/>
    <w:rsid w:val="009974BA"/>
    <w:rsid w:val="009A0508"/>
    <w:rsid w:val="009A0A0C"/>
    <w:rsid w:val="009A21F6"/>
    <w:rsid w:val="009A2298"/>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D65"/>
    <w:rsid w:val="009C2DFE"/>
    <w:rsid w:val="009C3AD0"/>
    <w:rsid w:val="009C42C0"/>
    <w:rsid w:val="009C51CC"/>
    <w:rsid w:val="009C57D3"/>
    <w:rsid w:val="009C581E"/>
    <w:rsid w:val="009D0B0F"/>
    <w:rsid w:val="009D2292"/>
    <w:rsid w:val="009D2584"/>
    <w:rsid w:val="009D3814"/>
    <w:rsid w:val="009D4FC1"/>
    <w:rsid w:val="009D5C97"/>
    <w:rsid w:val="009E06C2"/>
    <w:rsid w:val="009E20A2"/>
    <w:rsid w:val="009E27E7"/>
    <w:rsid w:val="009E6DF3"/>
    <w:rsid w:val="009F0362"/>
    <w:rsid w:val="009F07A5"/>
    <w:rsid w:val="009F26B8"/>
    <w:rsid w:val="009F5E03"/>
    <w:rsid w:val="009F7255"/>
    <w:rsid w:val="009F75C3"/>
    <w:rsid w:val="00A010B2"/>
    <w:rsid w:val="00A02002"/>
    <w:rsid w:val="00A02B12"/>
    <w:rsid w:val="00A040BD"/>
    <w:rsid w:val="00A071EE"/>
    <w:rsid w:val="00A1041B"/>
    <w:rsid w:val="00A108B2"/>
    <w:rsid w:val="00A10AB3"/>
    <w:rsid w:val="00A11852"/>
    <w:rsid w:val="00A1259E"/>
    <w:rsid w:val="00A12A63"/>
    <w:rsid w:val="00A131FC"/>
    <w:rsid w:val="00A14499"/>
    <w:rsid w:val="00A15D74"/>
    <w:rsid w:val="00A1741F"/>
    <w:rsid w:val="00A24434"/>
    <w:rsid w:val="00A24BDC"/>
    <w:rsid w:val="00A2574C"/>
    <w:rsid w:val="00A25B5F"/>
    <w:rsid w:val="00A262B3"/>
    <w:rsid w:val="00A26903"/>
    <w:rsid w:val="00A27B9D"/>
    <w:rsid w:val="00A27D22"/>
    <w:rsid w:val="00A27D2E"/>
    <w:rsid w:val="00A30703"/>
    <w:rsid w:val="00A313FA"/>
    <w:rsid w:val="00A32A2F"/>
    <w:rsid w:val="00A33034"/>
    <w:rsid w:val="00A34975"/>
    <w:rsid w:val="00A34DD9"/>
    <w:rsid w:val="00A35640"/>
    <w:rsid w:val="00A3584C"/>
    <w:rsid w:val="00A36070"/>
    <w:rsid w:val="00A36143"/>
    <w:rsid w:val="00A37788"/>
    <w:rsid w:val="00A37BF2"/>
    <w:rsid w:val="00A4085D"/>
    <w:rsid w:val="00A411C9"/>
    <w:rsid w:val="00A41F19"/>
    <w:rsid w:val="00A422FA"/>
    <w:rsid w:val="00A44622"/>
    <w:rsid w:val="00A4484B"/>
    <w:rsid w:val="00A45247"/>
    <w:rsid w:val="00A4671A"/>
    <w:rsid w:val="00A46EF4"/>
    <w:rsid w:val="00A475F3"/>
    <w:rsid w:val="00A515BF"/>
    <w:rsid w:val="00A51FBB"/>
    <w:rsid w:val="00A53256"/>
    <w:rsid w:val="00A55DD2"/>
    <w:rsid w:val="00A55F2A"/>
    <w:rsid w:val="00A56457"/>
    <w:rsid w:val="00A61F4B"/>
    <w:rsid w:val="00A6242A"/>
    <w:rsid w:val="00A62C76"/>
    <w:rsid w:val="00A6619D"/>
    <w:rsid w:val="00A66263"/>
    <w:rsid w:val="00A66470"/>
    <w:rsid w:val="00A7093B"/>
    <w:rsid w:val="00A71E43"/>
    <w:rsid w:val="00A72A35"/>
    <w:rsid w:val="00A737B5"/>
    <w:rsid w:val="00A75CE4"/>
    <w:rsid w:val="00A766CA"/>
    <w:rsid w:val="00A7710A"/>
    <w:rsid w:val="00A77B5E"/>
    <w:rsid w:val="00A82167"/>
    <w:rsid w:val="00A82F1A"/>
    <w:rsid w:val="00A84933"/>
    <w:rsid w:val="00A87521"/>
    <w:rsid w:val="00A8754E"/>
    <w:rsid w:val="00A87938"/>
    <w:rsid w:val="00A900B8"/>
    <w:rsid w:val="00A90766"/>
    <w:rsid w:val="00A916B7"/>
    <w:rsid w:val="00A919A5"/>
    <w:rsid w:val="00A920F7"/>
    <w:rsid w:val="00A92B26"/>
    <w:rsid w:val="00A92B3A"/>
    <w:rsid w:val="00A93B52"/>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6F00"/>
    <w:rsid w:val="00B10E3B"/>
    <w:rsid w:val="00B10F15"/>
    <w:rsid w:val="00B11B44"/>
    <w:rsid w:val="00B13E3E"/>
    <w:rsid w:val="00B141F7"/>
    <w:rsid w:val="00B15FE5"/>
    <w:rsid w:val="00B16069"/>
    <w:rsid w:val="00B16D3A"/>
    <w:rsid w:val="00B17167"/>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EF0"/>
    <w:rsid w:val="00B43637"/>
    <w:rsid w:val="00B44056"/>
    <w:rsid w:val="00B441DE"/>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156D"/>
    <w:rsid w:val="00BD255D"/>
    <w:rsid w:val="00BD36C7"/>
    <w:rsid w:val="00BD38DB"/>
    <w:rsid w:val="00BD4079"/>
    <w:rsid w:val="00BD7E6B"/>
    <w:rsid w:val="00BE23A2"/>
    <w:rsid w:val="00BE3D3A"/>
    <w:rsid w:val="00BE403E"/>
    <w:rsid w:val="00BE4C87"/>
    <w:rsid w:val="00BE7BB2"/>
    <w:rsid w:val="00BE7CB6"/>
    <w:rsid w:val="00BE7CF5"/>
    <w:rsid w:val="00BF0246"/>
    <w:rsid w:val="00BF0B58"/>
    <w:rsid w:val="00BF0C11"/>
    <w:rsid w:val="00BF2160"/>
    <w:rsid w:val="00BF281A"/>
    <w:rsid w:val="00BF33B2"/>
    <w:rsid w:val="00BF354C"/>
    <w:rsid w:val="00BF3B27"/>
    <w:rsid w:val="00BF4212"/>
    <w:rsid w:val="00BF4907"/>
    <w:rsid w:val="00BF4D07"/>
    <w:rsid w:val="00BF50A0"/>
    <w:rsid w:val="00BF535F"/>
    <w:rsid w:val="00BF692F"/>
    <w:rsid w:val="00BF6D51"/>
    <w:rsid w:val="00BF7310"/>
    <w:rsid w:val="00BF7711"/>
    <w:rsid w:val="00C00121"/>
    <w:rsid w:val="00C009CC"/>
    <w:rsid w:val="00C0124D"/>
    <w:rsid w:val="00C0137E"/>
    <w:rsid w:val="00C014A7"/>
    <w:rsid w:val="00C015F5"/>
    <w:rsid w:val="00C026DF"/>
    <w:rsid w:val="00C02973"/>
    <w:rsid w:val="00C02F74"/>
    <w:rsid w:val="00C03707"/>
    <w:rsid w:val="00C04809"/>
    <w:rsid w:val="00C110CF"/>
    <w:rsid w:val="00C111B1"/>
    <w:rsid w:val="00C14B33"/>
    <w:rsid w:val="00C16082"/>
    <w:rsid w:val="00C163DE"/>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40834"/>
    <w:rsid w:val="00C41911"/>
    <w:rsid w:val="00C41F50"/>
    <w:rsid w:val="00C423D8"/>
    <w:rsid w:val="00C4293F"/>
    <w:rsid w:val="00C4315C"/>
    <w:rsid w:val="00C43337"/>
    <w:rsid w:val="00C45F12"/>
    <w:rsid w:val="00C46E51"/>
    <w:rsid w:val="00C47681"/>
    <w:rsid w:val="00C47CC1"/>
    <w:rsid w:val="00C47E1C"/>
    <w:rsid w:val="00C50C1D"/>
    <w:rsid w:val="00C50FAF"/>
    <w:rsid w:val="00C51EC4"/>
    <w:rsid w:val="00C52035"/>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A01D9"/>
    <w:rsid w:val="00CA31FA"/>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642C"/>
    <w:rsid w:val="00CC693C"/>
    <w:rsid w:val="00CC6CC2"/>
    <w:rsid w:val="00CC7DFE"/>
    <w:rsid w:val="00CD0519"/>
    <w:rsid w:val="00CD059E"/>
    <w:rsid w:val="00CD08CA"/>
    <w:rsid w:val="00CD1575"/>
    <w:rsid w:val="00CD2180"/>
    <w:rsid w:val="00CD2BEF"/>
    <w:rsid w:val="00CD2C49"/>
    <w:rsid w:val="00CD3B1F"/>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58F1"/>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B66"/>
    <w:rsid w:val="00D47DA2"/>
    <w:rsid w:val="00D521C5"/>
    <w:rsid w:val="00D52355"/>
    <w:rsid w:val="00D53A20"/>
    <w:rsid w:val="00D53AFD"/>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EEC"/>
    <w:rsid w:val="00DA6916"/>
    <w:rsid w:val="00DA6EA6"/>
    <w:rsid w:val="00DA70DE"/>
    <w:rsid w:val="00DA720B"/>
    <w:rsid w:val="00DB12D3"/>
    <w:rsid w:val="00DB1855"/>
    <w:rsid w:val="00DB1BC2"/>
    <w:rsid w:val="00DB22CB"/>
    <w:rsid w:val="00DB464F"/>
    <w:rsid w:val="00DB6013"/>
    <w:rsid w:val="00DB673E"/>
    <w:rsid w:val="00DB69E3"/>
    <w:rsid w:val="00DB6A67"/>
    <w:rsid w:val="00DB7370"/>
    <w:rsid w:val="00DB748B"/>
    <w:rsid w:val="00DB7504"/>
    <w:rsid w:val="00DC3EB7"/>
    <w:rsid w:val="00DC5C97"/>
    <w:rsid w:val="00DD03DB"/>
    <w:rsid w:val="00DD0D87"/>
    <w:rsid w:val="00DD18C0"/>
    <w:rsid w:val="00DD2087"/>
    <w:rsid w:val="00DD5AE3"/>
    <w:rsid w:val="00DD6A36"/>
    <w:rsid w:val="00DD71A2"/>
    <w:rsid w:val="00DD7364"/>
    <w:rsid w:val="00DD794D"/>
    <w:rsid w:val="00DE053C"/>
    <w:rsid w:val="00DE2A19"/>
    <w:rsid w:val="00DE3B97"/>
    <w:rsid w:val="00DE6ACF"/>
    <w:rsid w:val="00DE7C9B"/>
    <w:rsid w:val="00DF2191"/>
    <w:rsid w:val="00DF4600"/>
    <w:rsid w:val="00DF5733"/>
    <w:rsid w:val="00DF5C54"/>
    <w:rsid w:val="00DF7037"/>
    <w:rsid w:val="00DF77A1"/>
    <w:rsid w:val="00DF7A47"/>
    <w:rsid w:val="00DF7F3D"/>
    <w:rsid w:val="00E0078B"/>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45C"/>
    <w:rsid w:val="00E70827"/>
    <w:rsid w:val="00E70980"/>
    <w:rsid w:val="00E72A06"/>
    <w:rsid w:val="00E72C69"/>
    <w:rsid w:val="00E73D4F"/>
    <w:rsid w:val="00E742FB"/>
    <w:rsid w:val="00E743BB"/>
    <w:rsid w:val="00E748CF"/>
    <w:rsid w:val="00E77482"/>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A1426"/>
    <w:rsid w:val="00EA1E70"/>
    <w:rsid w:val="00EA2DC2"/>
    <w:rsid w:val="00EA2F79"/>
    <w:rsid w:val="00EA3407"/>
    <w:rsid w:val="00EA48BD"/>
    <w:rsid w:val="00EA575E"/>
    <w:rsid w:val="00EA5CDE"/>
    <w:rsid w:val="00EA6C02"/>
    <w:rsid w:val="00EB1214"/>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547F"/>
    <w:rsid w:val="00F06307"/>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70C"/>
    <w:rsid w:val="00F35BF2"/>
    <w:rsid w:val="00F36118"/>
    <w:rsid w:val="00F416C9"/>
    <w:rsid w:val="00F42A1E"/>
    <w:rsid w:val="00F456D9"/>
    <w:rsid w:val="00F4743E"/>
    <w:rsid w:val="00F50135"/>
    <w:rsid w:val="00F5090C"/>
    <w:rsid w:val="00F53362"/>
    <w:rsid w:val="00F55CC0"/>
    <w:rsid w:val="00F6167D"/>
    <w:rsid w:val="00F61804"/>
    <w:rsid w:val="00F64202"/>
    <w:rsid w:val="00F66AD1"/>
    <w:rsid w:val="00F70A21"/>
    <w:rsid w:val="00F710FA"/>
    <w:rsid w:val="00F71791"/>
    <w:rsid w:val="00F72C48"/>
    <w:rsid w:val="00F74978"/>
    <w:rsid w:val="00F74D84"/>
    <w:rsid w:val="00F75B31"/>
    <w:rsid w:val="00F8096C"/>
    <w:rsid w:val="00F8183C"/>
    <w:rsid w:val="00F8197A"/>
    <w:rsid w:val="00F820EB"/>
    <w:rsid w:val="00F85402"/>
    <w:rsid w:val="00F86639"/>
    <w:rsid w:val="00F87197"/>
    <w:rsid w:val="00F8733D"/>
    <w:rsid w:val="00F8746E"/>
    <w:rsid w:val="00F8748B"/>
    <w:rsid w:val="00F90995"/>
    <w:rsid w:val="00F90A54"/>
    <w:rsid w:val="00F92279"/>
    <w:rsid w:val="00F95968"/>
    <w:rsid w:val="00F97E75"/>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308"/>
    <w:rsid w:val="00FE3C7D"/>
    <w:rsid w:val="00FE4781"/>
    <w:rsid w:val="00FE5CE8"/>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paragraph" w:customStyle="1" w:styleId="xmsonormal">
    <w:name w:val="x_msonormal"/>
    <w:basedOn w:val="Standard"/>
    <w:rsid w:val="00673884"/>
    <w:pPr>
      <w:spacing w:before="100" w:beforeAutospacing="1" w:after="100" w:afterAutospacing="1"/>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paragraph" w:customStyle="1" w:styleId="xmsonormal">
    <w:name w:val="x_msonormal"/>
    <w:basedOn w:val="Standard"/>
    <w:rsid w:val="00673884"/>
    <w:pPr>
      <w:spacing w:before="100" w:beforeAutospacing="1" w:after="100" w:afterAutospacing="1"/>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910">
      <w:bodyDiv w:val="1"/>
      <w:marLeft w:val="0"/>
      <w:marRight w:val="0"/>
      <w:marTop w:val="0"/>
      <w:marBottom w:val="0"/>
      <w:divBdr>
        <w:top w:val="none" w:sz="0" w:space="0" w:color="auto"/>
        <w:left w:val="none" w:sz="0" w:space="0" w:color="auto"/>
        <w:bottom w:val="none" w:sz="0" w:space="0" w:color="auto"/>
        <w:right w:val="none" w:sz="0" w:space="0" w:color="auto"/>
      </w:divBdr>
    </w:div>
    <w:div w:id="15354425">
      <w:bodyDiv w:val="1"/>
      <w:marLeft w:val="0"/>
      <w:marRight w:val="0"/>
      <w:marTop w:val="0"/>
      <w:marBottom w:val="0"/>
      <w:divBdr>
        <w:top w:val="none" w:sz="0" w:space="0" w:color="auto"/>
        <w:left w:val="none" w:sz="0" w:space="0" w:color="auto"/>
        <w:bottom w:val="none" w:sz="0" w:space="0" w:color="auto"/>
        <w:right w:val="none" w:sz="0" w:space="0" w:color="auto"/>
      </w:divBdr>
    </w:div>
    <w:div w:id="87317915">
      <w:bodyDiv w:val="1"/>
      <w:marLeft w:val="0"/>
      <w:marRight w:val="0"/>
      <w:marTop w:val="0"/>
      <w:marBottom w:val="0"/>
      <w:divBdr>
        <w:top w:val="none" w:sz="0" w:space="0" w:color="auto"/>
        <w:left w:val="none" w:sz="0" w:space="0" w:color="auto"/>
        <w:bottom w:val="none" w:sz="0" w:space="0" w:color="auto"/>
        <w:right w:val="none" w:sz="0" w:space="0" w:color="auto"/>
      </w:divBdr>
    </w:div>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090197321">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693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EA831-15F9-4968-BA13-524D41C6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2152</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2536</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Peter H. Meyer</cp:lastModifiedBy>
  <cp:revision>2</cp:revision>
  <cp:lastPrinted>2019-02-25T08:34:00Z</cp:lastPrinted>
  <dcterms:created xsi:type="dcterms:W3CDTF">2019-08-16T09:59:00Z</dcterms:created>
  <dcterms:modified xsi:type="dcterms:W3CDTF">2019-08-16T09:59:00Z</dcterms:modified>
</cp:coreProperties>
</file>